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870" w:rsidRPr="004E226A" w:rsidRDefault="00464BE7" w:rsidP="00F56B1C">
      <w:pPr>
        <w:jc w:val="both"/>
        <w:rPr>
          <w:rFonts w:ascii="Segoe UI" w:hAnsi="Segoe UI" w:cs="Segoe UI"/>
          <w:b/>
        </w:rPr>
      </w:pPr>
      <w:r w:rsidRPr="004E226A">
        <w:rPr>
          <w:rFonts w:ascii="Segoe UI" w:hAnsi="Segoe UI" w:cs="Segoe UI"/>
          <w:b/>
        </w:rPr>
        <w:t>HEMŞİRE ÇAĞRI SİSTEMİ TEKNİK ŞARTNAMESİ</w:t>
      </w:r>
    </w:p>
    <w:p w:rsidR="00464BE7" w:rsidRDefault="00464BE7" w:rsidP="00F56B1C">
      <w:pPr>
        <w:pStyle w:val="ListeParagraf"/>
        <w:numPr>
          <w:ilvl w:val="0"/>
          <w:numId w:val="2"/>
        </w:numPr>
        <w:jc w:val="both"/>
        <w:rPr>
          <w:rFonts w:ascii="Segoe UI" w:hAnsi="Segoe UI" w:cs="Segoe UI"/>
          <w:b/>
        </w:rPr>
      </w:pPr>
      <w:r w:rsidRPr="004E226A">
        <w:rPr>
          <w:rFonts w:ascii="Segoe UI" w:hAnsi="Segoe UI" w:cs="Segoe UI"/>
          <w:b/>
        </w:rPr>
        <w:t>GENEL</w:t>
      </w:r>
    </w:p>
    <w:p w:rsidR="00FC11AB" w:rsidRPr="004E226A" w:rsidRDefault="00FC11AB" w:rsidP="00FC11AB">
      <w:pPr>
        <w:pStyle w:val="ListeParagraf"/>
        <w:ind w:left="360"/>
        <w:jc w:val="both"/>
        <w:rPr>
          <w:rFonts w:ascii="Segoe UI" w:hAnsi="Segoe UI" w:cs="Segoe UI"/>
          <w:b/>
        </w:rPr>
      </w:pPr>
    </w:p>
    <w:p w:rsidR="00464BE7" w:rsidRPr="004E226A" w:rsidRDefault="00464BE7" w:rsidP="00F56B1C">
      <w:pPr>
        <w:pStyle w:val="ListeParagraf"/>
        <w:numPr>
          <w:ilvl w:val="1"/>
          <w:numId w:val="2"/>
        </w:numPr>
        <w:jc w:val="both"/>
        <w:rPr>
          <w:rFonts w:ascii="Segoe UI" w:hAnsi="Segoe UI" w:cs="Segoe UI"/>
        </w:rPr>
      </w:pPr>
      <w:r w:rsidRPr="004E226A">
        <w:rPr>
          <w:rFonts w:ascii="Segoe UI" w:hAnsi="Segoe UI" w:cs="Segoe UI"/>
        </w:rPr>
        <w:t>Yüklenici firma Yetki Belgesi ile Üretici firmanın</w:t>
      </w:r>
      <w:r w:rsidR="008A2951" w:rsidRPr="004E226A">
        <w:rPr>
          <w:rFonts w:ascii="Segoe UI" w:hAnsi="Segoe UI" w:cs="Segoe UI"/>
        </w:rPr>
        <w:t xml:space="preserve"> </w:t>
      </w:r>
      <w:r w:rsidRPr="004E226A">
        <w:rPr>
          <w:rFonts w:ascii="Segoe UI" w:hAnsi="Segoe UI" w:cs="Segoe UI"/>
          <w:bCs/>
        </w:rPr>
        <w:t>ISO 9001:2008</w:t>
      </w:r>
      <w:r w:rsidRPr="004E226A">
        <w:rPr>
          <w:rFonts w:ascii="Segoe UI" w:hAnsi="Segoe UI" w:cs="Segoe UI"/>
        </w:rPr>
        <w:t xml:space="preserve"> kalite sistem belgesini, Sisteme ait </w:t>
      </w:r>
      <w:r w:rsidRPr="004E226A">
        <w:rPr>
          <w:rFonts w:ascii="Segoe UI" w:hAnsi="Segoe UI" w:cs="Segoe UI"/>
          <w:bCs/>
        </w:rPr>
        <w:t>CE Belgesini</w:t>
      </w:r>
      <w:r w:rsidRPr="004E226A">
        <w:rPr>
          <w:rFonts w:ascii="Segoe UI" w:hAnsi="Segoe UI" w:cs="Segoe UI"/>
        </w:rPr>
        <w:t>, idareye teklif mektubunda sunmalıdır.</w:t>
      </w:r>
    </w:p>
    <w:p w:rsidR="00464BE7" w:rsidRPr="004E226A" w:rsidRDefault="00464BE7" w:rsidP="00F56B1C">
      <w:pPr>
        <w:pStyle w:val="ListeParagraf"/>
        <w:numPr>
          <w:ilvl w:val="1"/>
          <w:numId w:val="2"/>
        </w:numPr>
        <w:jc w:val="both"/>
        <w:rPr>
          <w:rFonts w:ascii="Segoe UI" w:hAnsi="Segoe UI" w:cs="Segoe UI"/>
        </w:rPr>
      </w:pPr>
      <w:r w:rsidRPr="004E226A">
        <w:rPr>
          <w:rFonts w:ascii="Segoe UI" w:hAnsi="Segoe UI" w:cs="Segoe UI"/>
        </w:rPr>
        <w:t>Sistemi kuracak firma kurulum tamamlandıktan ve çalışır vaziyette teslim ettikten sonra, personeli eğitmeli ve sisteme 24 ay garanti vermelidir. Ayrıca 10 yıl süre ile yedek parça temin garantisi vereceğini yazılı olarak beyan etmelidir.</w:t>
      </w:r>
    </w:p>
    <w:p w:rsidR="00464BE7" w:rsidRPr="004E226A" w:rsidRDefault="00464BE7" w:rsidP="00F56B1C">
      <w:pPr>
        <w:pStyle w:val="ListeParagraf"/>
        <w:numPr>
          <w:ilvl w:val="1"/>
          <w:numId w:val="2"/>
        </w:numPr>
        <w:jc w:val="both"/>
        <w:rPr>
          <w:rFonts w:ascii="Segoe UI" w:hAnsi="Segoe UI" w:cs="Segoe UI"/>
        </w:rPr>
      </w:pPr>
      <w:r w:rsidRPr="004E226A">
        <w:rPr>
          <w:rFonts w:ascii="Segoe UI" w:hAnsi="Segoe UI" w:cs="Segoe UI"/>
        </w:rPr>
        <w:t xml:space="preserve">Firma </w:t>
      </w:r>
      <w:r w:rsidR="00682E18" w:rsidRPr="004E226A">
        <w:rPr>
          <w:rFonts w:ascii="Segoe UI" w:hAnsi="Segoe UI" w:cs="Segoe UI"/>
        </w:rPr>
        <w:t xml:space="preserve">idarenin </w:t>
      </w:r>
      <w:r w:rsidR="00302D1D" w:rsidRPr="004E226A">
        <w:rPr>
          <w:rFonts w:ascii="Segoe UI" w:hAnsi="Segoe UI" w:cs="Segoe UI"/>
        </w:rPr>
        <w:t>isteği üzerine kurulumdan önce</w:t>
      </w:r>
      <w:r w:rsidRPr="004E226A">
        <w:rPr>
          <w:rFonts w:ascii="Segoe UI" w:hAnsi="Segoe UI" w:cs="Segoe UI"/>
        </w:rPr>
        <w:t xml:space="preserve"> ürün demosu yapabilmelidir.</w:t>
      </w:r>
    </w:p>
    <w:p w:rsidR="00464BE7" w:rsidRPr="004E226A" w:rsidRDefault="00464BE7" w:rsidP="00F56B1C">
      <w:pPr>
        <w:pStyle w:val="ListeParagraf"/>
        <w:numPr>
          <w:ilvl w:val="1"/>
          <w:numId w:val="2"/>
        </w:numPr>
        <w:jc w:val="both"/>
        <w:rPr>
          <w:rFonts w:ascii="Segoe UI" w:hAnsi="Segoe UI" w:cs="Segoe UI"/>
        </w:rPr>
      </w:pPr>
      <w:r w:rsidRPr="004E226A">
        <w:rPr>
          <w:rFonts w:ascii="Segoe UI" w:hAnsi="Segoe UI" w:cs="Segoe UI"/>
        </w:rPr>
        <w:t>Firma tüm ürünlerin hastane yönetimi tarafından belirtilen yerlere montajını yapmalıdır ve sistemin çalıştırılıp aktif hale getirilmesi firma sorumluluğundadır.</w:t>
      </w:r>
    </w:p>
    <w:p w:rsidR="00464BE7" w:rsidRPr="004E226A" w:rsidRDefault="00464BE7" w:rsidP="00F56B1C">
      <w:pPr>
        <w:pStyle w:val="ListeParagraf"/>
        <w:numPr>
          <w:ilvl w:val="1"/>
          <w:numId w:val="2"/>
        </w:numPr>
        <w:jc w:val="both"/>
        <w:rPr>
          <w:rFonts w:ascii="Segoe UI" w:hAnsi="Segoe UI" w:cs="Segoe UI"/>
        </w:rPr>
      </w:pPr>
      <w:r w:rsidRPr="004E226A">
        <w:rPr>
          <w:rFonts w:ascii="Segoe UI" w:hAnsi="Segoe UI" w:cs="Segoe UI"/>
        </w:rPr>
        <w:t>İleriye dönük buton ilavesi olma durumunda ilave sayısına göre ek malzeme temin edilebilecek ve sisteme entegresi sağlanabilmelidir.</w:t>
      </w:r>
    </w:p>
    <w:p w:rsidR="00464BE7" w:rsidRPr="004E226A" w:rsidRDefault="00464BE7" w:rsidP="00F56B1C">
      <w:pPr>
        <w:pStyle w:val="ListeParagraf"/>
        <w:jc w:val="both"/>
        <w:rPr>
          <w:rFonts w:ascii="Segoe UI" w:hAnsi="Segoe UI" w:cs="Segoe UI"/>
        </w:rPr>
      </w:pPr>
    </w:p>
    <w:p w:rsidR="00464BE7" w:rsidRDefault="00464BE7" w:rsidP="00F56B1C">
      <w:pPr>
        <w:pStyle w:val="ListeParagraf"/>
        <w:numPr>
          <w:ilvl w:val="0"/>
          <w:numId w:val="2"/>
        </w:numPr>
        <w:jc w:val="both"/>
        <w:rPr>
          <w:rFonts w:ascii="Segoe UI" w:hAnsi="Segoe UI" w:cs="Segoe UI"/>
          <w:b/>
        </w:rPr>
      </w:pPr>
      <w:r w:rsidRPr="004E226A">
        <w:rPr>
          <w:rFonts w:ascii="Segoe UI" w:hAnsi="Segoe UI" w:cs="Segoe UI"/>
          <w:b/>
        </w:rPr>
        <w:t xml:space="preserve">TANIM </w:t>
      </w:r>
    </w:p>
    <w:p w:rsidR="00FC11AB" w:rsidRPr="004E226A" w:rsidRDefault="00FC11AB" w:rsidP="00FC11AB">
      <w:pPr>
        <w:pStyle w:val="ListeParagraf"/>
        <w:ind w:left="360"/>
        <w:jc w:val="both"/>
        <w:rPr>
          <w:rFonts w:ascii="Segoe UI" w:hAnsi="Segoe UI" w:cs="Segoe UI"/>
          <w:b/>
        </w:rPr>
      </w:pPr>
    </w:p>
    <w:p w:rsidR="00464BE7" w:rsidRPr="004E226A" w:rsidRDefault="00464BE7" w:rsidP="00F56B1C">
      <w:pPr>
        <w:pStyle w:val="ListeParagraf"/>
        <w:numPr>
          <w:ilvl w:val="1"/>
          <w:numId w:val="2"/>
        </w:numPr>
        <w:jc w:val="both"/>
        <w:rPr>
          <w:rFonts w:ascii="Segoe UI" w:hAnsi="Segoe UI" w:cs="Segoe UI"/>
        </w:rPr>
      </w:pPr>
      <w:r w:rsidRPr="004E226A">
        <w:rPr>
          <w:rFonts w:ascii="Segoe UI" w:hAnsi="Segoe UI" w:cs="Segoe UI"/>
        </w:rPr>
        <w:t>Hemşire Çağrı Sistemi, Hastaların hasta odalarından, hasta tuvalet ve banyolarından ve acil müşahede odalarından hemşirelere çağrı yapabilmesini, bu çağrıların servis hemşirelerine iletilmesini sağlayan iletişim ve otomasyon sistemidir.</w:t>
      </w:r>
    </w:p>
    <w:p w:rsidR="00464BE7" w:rsidRPr="004E226A" w:rsidRDefault="00464BE7" w:rsidP="00F56B1C">
      <w:pPr>
        <w:pStyle w:val="ListeParagraf"/>
        <w:numPr>
          <w:ilvl w:val="1"/>
          <w:numId w:val="2"/>
        </w:numPr>
        <w:jc w:val="both"/>
        <w:rPr>
          <w:rFonts w:ascii="Segoe UI" w:hAnsi="Segoe UI" w:cs="Segoe UI"/>
        </w:rPr>
      </w:pPr>
      <w:r w:rsidRPr="004E226A">
        <w:rPr>
          <w:rFonts w:ascii="Segoe UI" w:hAnsi="Segoe UI" w:cs="Segoe UI"/>
        </w:rPr>
        <w:t>Kablosuz</w:t>
      </w:r>
      <w:r w:rsidRPr="004E226A">
        <w:rPr>
          <w:rFonts w:ascii="Segoe UI" w:hAnsi="Segoe UI" w:cs="Segoe UI"/>
          <w:b/>
        </w:rPr>
        <w:t xml:space="preserve"> </w:t>
      </w:r>
      <w:r w:rsidRPr="004E226A">
        <w:rPr>
          <w:rFonts w:ascii="Segoe UI" w:hAnsi="Segoe UI" w:cs="Segoe UI"/>
        </w:rPr>
        <w:t>hemşire çağrı sistemi Radyo Frekansı teknolojisi kullanılan ve tamamen kablosuz veri iletişim prensipleriyle çalışan tek yönlü sistem olacaktır.</w:t>
      </w:r>
    </w:p>
    <w:p w:rsidR="00464BE7" w:rsidRPr="004E226A" w:rsidRDefault="00464BE7" w:rsidP="00F56B1C">
      <w:pPr>
        <w:pStyle w:val="ListeParagraf"/>
        <w:numPr>
          <w:ilvl w:val="1"/>
          <w:numId w:val="2"/>
        </w:numPr>
        <w:jc w:val="both"/>
        <w:rPr>
          <w:rFonts w:ascii="Segoe UI" w:hAnsi="Segoe UI" w:cs="Segoe UI"/>
        </w:rPr>
      </w:pPr>
      <w:r w:rsidRPr="004E226A">
        <w:rPr>
          <w:rFonts w:ascii="Segoe UI" w:hAnsi="Segoe UI" w:cs="Segoe UI"/>
        </w:rPr>
        <w:t>Kablosuz veri haberleşme ve network kısa mesafe erişim telsiz cihazları temel standartları ile kurma ve kullanma esasları hakkında yönetmelikleri (TGM-STK) gereği 433–434 MHZ aralığındaki alt bandı ISM bandında FSK-</w:t>
      </w:r>
      <w:proofErr w:type="gramStart"/>
      <w:r w:rsidRPr="004E226A">
        <w:rPr>
          <w:rFonts w:ascii="Segoe UI" w:hAnsi="Segoe UI" w:cs="Segoe UI"/>
        </w:rPr>
        <w:t>ASK</w:t>
      </w:r>
      <w:proofErr w:type="gramEnd"/>
      <w:r w:rsidRPr="004E226A">
        <w:rPr>
          <w:rFonts w:ascii="Segoe UI" w:hAnsi="Segoe UI" w:cs="Segoe UI"/>
        </w:rPr>
        <w:t xml:space="preserve"> (Frekans) modülasyonu kullanılabilen 10 mW çıkış gücüyle ve tümüyle TGM-STK’nin sağlık haberleşmesi için tahsis etmiş olduğu frekans kullanılmalıdır.</w:t>
      </w:r>
    </w:p>
    <w:p w:rsidR="00041FAD" w:rsidRPr="004E226A" w:rsidRDefault="00041FAD" w:rsidP="00F56B1C">
      <w:pPr>
        <w:pStyle w:val="ListeParagraf"/>
        <w:ind w:left="360"/>
        <w:jc w:val="both"/>
        <w:rPr>
          <w:rFonts w:ascii="Segoe UI" w:hAnsi="Segoe UI" w:cs="Segoe UI"/>
        </w:rPr>
      </w:pPr>
    </w:p>
    <w:p w:rsidR="00041FAD" w:rsidRDefault="00041FAD" w:rsidP="00F56B1C">
      <w:pPr>
        <w:pStyle w:val="ListeParagraf"/>
        <w:numPr>
          <w:ilvl w:val="0"/>
          <w:numId w:val="2"/>
        </w:numPr>
        <w:jc w:val="both"/>
        <w:rPr>
          <w:rFonts w:ascii="Segoe UI" w:hAnsi="Segoe UI" w:cs="Segoe UI"/>
          <w:b/>
        </w:rPr>
      </w:pPr>
      <w:r w:rsidRPr="004E226A">
        <w:rPr>
          <w:rFonts w:ascii="Segoe UI" w:hAnsi="Segoe UI" w:cs="Segoe UI"/>
          <w:b/>
        </w:rPr>
        <w:t>ÖZELLİKLER</w:t>
      </w:r>
    </w:p>
    <w:p w:rsidR="00FC11AB" w:rsidRPr="004E226A" w:rsidRDefault="00FC11AB" w:rsidP="00FC11AB">
      <w:pPr>
        <w:pStyle w:val="ListeParagraf"/>
        <w:ind w:left="360"/>
        <w:jc w:val="both"/>
        <w:rPr>
          <w:rFonts w:ascii="Segoe UI" w:hAnsi="Segoe UI" w:cs="Segoe UI"/>
          <w:b/>
        </w:rPr>
      </w:pPr>
    </w:p>
    <w:p w:rsidR="00041FAD" w:rsidRDefault="003F7D58" w:rsidP="00F56B1C">
      <w:pPr>
        <w:pStyle w:val="ListeParagraf"/>
        <w:numPr>
          <w:ilvl w:val="1"/>
          <w:numId w:val="2"/>
        </w:numPr>
        <w:jc w:val="both"/>
        <w:rPr>
          <w:rFonts w:ascii="Segoe UI" w:hAnsi="Segoe UI" w:cs="Segoe UI"/>
          <w:b/>
        </w:rPr>
      </w:pPr>
      <w:r>
        <w:rPr>
          <w:rFonts w:ascii="Segoe UI" w:hAnsi="Segoe UI" w:cs="Segoe UI"/>
          <w:b/>
        </w:rPr>
        <w:t xml:space="preserve">ÇAĞRI </w:t>
      </w:r>
      <w:r w:rsidR="00041FAD" w:rsidRPr="004E226A">
        <w:rPr>
          <w:rFonts w:ascii="Segoe UI" w:hAnsi="Segoe UI" w:cs="Segoe UI"/>
          <w:b/>
        </w:rPr>
        <w:t>GÖSTERGE PANELİ</w:t>
      </w:r>
    </w:p>
    <w:p w:rsidR="00FC11AB" w:rsidRPr="004E226A" w:rsidRDefault="00FC11AB" w:rsidP="00FC11AB">
      <w:pPr>
        <w:pStyle w:val="ListeParagraf"/>
        <w:jc w:val="both"/>
        <w:rPr>
          <w:rFonts w:ascii="Segoe UI" w:hAnsi="Segoe UI" w:cs="Segoe UI"/>
          <w:b/>
        </w:rPr>
      </w:pPr>
    </w:p>
    <w:p w:rsidR="001D215C" w:rsidRPr="004E226A" w:rsidRDefault="001D215C" w:rsidP="00F56B1C">
      <w:pPr>
        <w:pStyle w:val="ListeParagraf"/>
        <w:numPr>
          <w:ilvl w:val="2"/>
          <w:numId w:val="2"/>
        </w:numPr>
        <w:jc w:val="both"/>
        <w:rPr>
          <w:rFonts w:ascii="Segoe UI" w:hAnsi="Segoe UI" w:cs="Segoe UI"/>
        </w:rPr>
      </w:pPr>
      <w:r w:rsidRPr="004E226A">
        <w:rPr>
          <w:rFonts w:ascii="Segoe UI" w:hAnsi="Segoe UI" w:cs="Segoe UI"/>
        </w:rPr>
        <w:t>Gösterge Paneli kasası ABS plastik</w:t>
      </w:r>
      <w:r w:rsidR="00393DAF" w:rsidRPr="004E226A">
        <w:rPr>
          <w:rFonts w:ascii="Segoe UI" w:hAnsi="Segoe UI" w:cs="Segoe UI"/>
        </w:rPr>
        <w:t>ten</w:t>
      </w:r>
      <w:r w:rsidRPr="004E226A">
        <w:rPr>
          <w:rFonts w:ascii="Segoe UI" w:hAnsi="Segoe UI" w:cs="Segoe UI"/>
        </w:rPr>
        <w:t xml:space="preserve"> olmalıdır.</w:t>
      </w:r>
    </w:p>
    <w:p w:rsidR="00FF57F4" w:rsidRPr="004E226A" w:rsidRDefault="00FF57F4" w:rsidP="00F56B1C">
      <w:pPr>
        <w:pStyle w:val="ListeParagraf"/>
        <w:numPr>
          <w:ilvl w:val="2"/>
          <w:numId w:val="2"/>
        </w:numPr>
        <w:jc w:val="both"/>
        <w:rPr>
          <w:rFonts w:ascii="Segoe UI" w:hAnsi="Segoe UI" w:cs="Segoe UI"/>
        </w:rPr>
      </w:pPr>
      <w:r w:rsidRPr="004E226A">
        <w:rPr>
          <w:rFonts w:ascii="Segoe UI" w:hAnsi="Segoe UI" w:cs="Segoe UI"/>
        </w:rPr>
        <w:t>Gösterge Paneli 256 adet tanımlanabilecek yapıda olmalı.</w:t>
      </w:r>
    </w:p>
    <w:p w:rsidR="009667E3" w:rsidRPr="004E226A" w:rsidRDefault="009667E3" w:rsidP="00F56B1C">
      <w:pPr>
        <w:pStyle w:val="ListeParagraf"/>
        <w:numPr>
          <w:ilvl w:val="2"/>
          <w:numId w:val="2"/>
        </w:numPr>
        <w:jc w:val="both"/>
        <w:rPr>
          <w:rFonts w:ascii="Segoe UI" w:hAnsi="Segoe UI" w:cs="Segoe UI"/>
        </w:rPr>
      </w:pPr>
      <w:r w:rsidRPr="004E226A">
        <w:rPr>
          <w:rFonts w:ascii="Segoe UI" w:hAnsi="Segoe UI" w:cs="Segoe UI"/>
        </w:rPr>
        <w:t>Gösterge Paneli kat oda yatak numaralarını ve çağrı tiplerini sesli uyarabilmeli ve ışıklı göstermelidir.</w:t>
      </w:r>
    </w:p>
    <w:p w:rsidR="00E11D42" w:rsidRPr="004E226A" w:rsidRDefault="00E11D42" w:rsidP="00F56B1C">
      <w:pPr>
        <w:pStyle w:val="ListeParagraf"/>
        <w:numPr>
          <w:ilvl w:val="2"/>
          <w:numId w:val="2"/>
        </w:numPr>
        <w:jc w:val="both"/>
        <w:rPr>
          <w:rFonts w:ascii="Segoe UI" w:hAnsi="Segoe UI" w:cs="Segoe UI"/>
        </w:rPr>
      </w:pPr>
      <w:r w:rsidRPr="004E226A">
        <w:rPr>
          <w:rFonts w:ascii="Segoe UI" w:hAnsi="Segoe UI" w:cs="Segoe UI"/>
        </w:rPr>
        <w:t xml:space="preserve">Gösterge Paneli açık olduğu sürece saat bilgisini gösterebilmeli ve Panel uzun süre kapalı kaldığında </w:t>
      </w:r>
      <w:r w:rsidR="007C52C4" w:rsidRPr="004E226A">
        <w:rPr>
          <w:rFonts w:ascii="Segoe UI" w:hAnsi="Segoe UI" w:cs="Segoe UI"/>
        </w:rPr>
        <w:t xml:space="preserve">veya uzun süre fişi çekilmiş olduğunda </w:t>
      </w:r>
      <w:r w:rsidRPr="004E226A">
        <w:rPr>
          <w:rFonts w:ascii="Segoe UI" w:hAnsi="Segoe UI" w:cs="Segoe UI"/>
        </w:rPr>
        <w:t>saat bilgisinin tekrardan ayarlanması gerekmemelidir.</w:t>
      </w:r>
    </w:p>
    <w:p w:rsidR="001D215C" w:rsidRPr="004E226A" w:rsidRDefault="00041FAD" w:rsidP="00F56B1C">
      <w:pPr>
        <w:pStyle w:val="ListeParagraf"/>
        <w:numPr>
          <w:ilvl w:val="2"/>
          <w:numId w:val="2"/>
        </w:numPr>
        <w:jc w:val="both"/>
        <w:rPr>
          <w:rFonts w:ascii="Segoe UI" w:hAnsi="Segoe UI" w:cs="Segoe UI"/>
        </w:rPr>
      </w:pPr>
      <w:r w:rsidRPr="004E226A">
        <w:rPr>
          <w:rFonts w:ascii="Segoe UI" w:hAnsi="Segoe UI" w:cs="Segoe UI"/>
        </w:rPr>
        <w:t>Hemşire çağrı panosu aynı anda en az 6 çağrıyı öncelik sırasına göre 5 haneli olarak gösterebilmelidir.</w:t>
      </w:r>
      <w:r w:rsidR="000919C8" w:rsidRPr="004E226A">
        <w:rPr>
          <w:rFonts w:ascii="Segoe UI" w:hAnsi="Segoe UI" w:cs="Segoe UI"/>
        </w:rPr>
        <w:t xml:space="preserve"> Çağrılardan herhangi birinin iptali ile iptal edilen çağrı </w:t>
      </w:r>
      <w:r w:rsidR="000919C8" w:rsidRPr="004E226A">
        <w:rPr>
          <w:rFonts w:ascii="Segoe UI" w:hAnsi="Segoe UI" w:cs="Segoe UI"/>
        </w:rPr>
        <w:lastRenderedPageBreak/>
        <w:t xml:space="preserve">bilgisi silinmeli, öncelik sırasına göre diğer çağrı silinen satıra kaymalı ve varsa hafızada tutulan çağrılar göstergede görünmelidir. </w:t>
      </w:r>
    </w:p>
    <w:p w:rsidR="00AB15AB" w:rsidRDefault="003D72DF" w:rsidP="00F56B1C">
      <w:pPr>
        <w:pStyle w:val="ListeParagraf"/>
        <w:numPr>
          <w:ilvl w:val="2"/>
          <w:numId w:val="2"/>
        </w:numPr>
        <w:jc w:val="both"/>
        <w:rPr>
          <w:rFonts w:ascii="Segoe UI" w:hAnsi="Segoe UI" w:cs="Segoe UI"/>
        </w:rPr>
      </w:pPr>
      <w:r w:rsidRPr="004E226A">
        <w:rPr>
          <w:rFonts w:ascii="Segoe UI" w:hAnsi="Segoe UI" w:cs="Segoe UI"/>
        </w:rPr>
        <w:t xml:space="preserve">Gösterge Paneli üzerinde bulunan </w:t>
      </w:r>
      <w:r w:rsidR="00302D1D" w:rsidRPr="004E226A">
        <w:rPr>
          <w:rFonts w:ascii="Segoe UI" w:hAnsi="Segoe UI" w:cs="Segoe UI"/>
        </w:rPr>
        <w:t>Menü tuş takımı ile tanımlamalar hiçbir düzeneğe gerek olmaksızın yapılabilmelidir</w:t>
      </w:r>
      <w:r w:rsidR="00AB15AB">
        <w:rPr>
          <w:rFonts w:ascii="Segoe UI" w:hAnsi="Segoe UI" w:cs="Segoe UI"/>
        </w:rPr>
        <w:t>.</w:t>
      </w:r>
    </w:p>
    <w:p w:rsidR="00DF0DFE" w:rsidRDefault="00AB15AB" w:rsidP="00F56B1C">
      <w:pPr>
        <w:pStyle w:val="ListeParagraf"/>
        <w:numPr>
          <w:ilvl w:val="2"/>
          <w:numId w:val="2"/>
        </w:numPr>
        <w:jc w:val="both"/>
        <w:rPr>
          <w:rFonts w:ascii="Segoe UI" w:hAnsi="Segoe UI" w:cs="Segoe UI"/>
        </w:rPr>
      </w:pPr>
      <w:r>
        <w:rPr>
          <w:rFonts w:ascii="Segoe UI" w:hAnsi="Segoe UI" w:cs="Segoe UI"/>
        </w:rPr>
        <w:t xml:space="preserve">Menü tuş takımı üzerinde tuşların ne anlama geldiği gösterge panelinde bulunan membran etikette </w:t>
      </w:r>
      <w:r w:rsidR="00DF0DFE">
        <w:rPr>
          <w:rFonts w:ascii="Segoe UI" w:hAnsi="Segoe UI" w:cs="Segoe UI"/>
        </w:rPr>
        <w:t xml:space="preserve">tuşların üzerinde </w:t>
      </w:r>
      <w:r>
        <w:rPr>
          <w:rFonts w:ascii="Segoe UI" w:hAnsi="Segoe UI" w:cs="Segoe UI"/>
        </w:rPr>
        <w:t xml:space="preserve">yazmalı. Bu </w:t>
      </w:r>
      <w:r w:rsidR="00DF0DFE">
        <w:rPr>
          <w:rFonts w:ascii="Segoe UI" w:hAnsi="Segoe UI" w:cs="Segoe UI"/>
        </w:rPr>
        <w:t>isimler</w:t>
      </w:r>
      <w:r>
        <w:rPr>
          <w:rFonts w:ascii="Segoe UI" w:hAnsi="Segoe UI" w:cs="Segoe UI"/>
        </w:rPr>
        <w:t xml:space="preserve"> A</w:t>
      </w:r>
      <w:r w:rsidR="007512B5" w:rsidRPr="004E226A">
        <w:rPr>
          <w:rFonts w:ascii="Segoe UI" w:hAnsi="Segoe UI" w:cs="Segoe UI"/>
        </w:rPr>
        <w:t>yarlar</w:t>
      </w:r>
      <w:r>
        <w:rPr>
          <w:rFonts w:ascii="Segoe UI" w:hAnsi="Segoe UI" w:cs="Segoe UI"/>
        </w:rPr>
        <w:t>, Seç, Enter</w:t>
      </w:r>
      <w:r w:rsidR="00DF0DFE">
        <w:rPr>
          <w:rFonts w:ascii="Segoe UI" w:hAnsi="Segoe UI" w:cs="Segoe UI"/>
        </w:rPr>
        <w:t>, Artı, Eksi, Ses tuşları olmalıdır.</w:t>
      </w:r>
      <w:r w:rsidR="001950B0">
        <w:rPr>
          <w:rFonts w:ascii="Segoe UI" w:hAnsi="Segoe UI" w:cs="Segoe UI"/>
        </w:rPr>
        <w:t xml:space="preserve"> Bu isimler yazı yerine sembolize de edilebilinir.</w:t>
      </w:r>
    </w:p>
    <w:p w:rsidR="003D72DF" w:rsidRPr="00DF0DFE" w:rsidRDefault="00AB15AB" w:rsidP="00F56B1C">
      <w:pPr>
        <w:pStyle w:val="ListeParagraf"/>
        <w:numPr>
          <w:ilvl w:val="2"/>
          <w:numId w:val="2"/>
        </w:numPr>
        <w:jc w:val="both"/>
        <w:rPr>
          <w:rFonts w:ascii="Segoe UI" w:hAnsi="Segoe UI" w:cs="Segoe UI"/>
        </w:rPr>
      </w:pPr>
      <w:r w:rsidRPr="00DF0DFE">
        <w:rPr>
          <w:rFonts w:ascii="Segoe UI" w:hAnsi="Segoe UI" w:cs="Segoe UI"/>
        </w:rPr>
        <w:t xml:space="preserve"> </w:t>
      </w:r>
      <w:r w:rsidR="007512B5" w:rsidRPr="00DF0DFE">
        <w:rPr>
          <w:rFonts w:ascii="Segoe UI" w:hAnsi="Segoe UI" w:cs="Segoe UI"/>
        </w:rPr>
        <w:t>Y</w:t>
      </w:r>
      <w:r w:rsidR="00302D1D" w:rsidRPr="00DF0DFE">
        <w:rPr>
          <w:rFonts w:ascii="Segoe UI" w:hAnsi="Segoe UI" w:cs="Segoe UI"/>
        </w:rPr>
        <w:t xml:space="preserve">eni </w:t>
      </w:r>
      <w:r w:rsidRPr="00DF0DFE">
        <w:rPr>
          <w:rFonts w:ascii="Segoe UI" w:hAnsi="Segoe UI" w:cs="Segoe UI"/>
        </w:rPr>
        <w:t xml:space="preserve">Buton </w:t>
      </w:r>
      <w:r w:rsidR="00302D1D" w:rsidRPr="00DF0DFE">
        <w:rPr>
          <w:rFonts w:ascii="Segoe UI" w:hAnsi="Segoe UI" w:cs="Segoe UI"/>
        </w:rPr>
        <w:t>tanımlama</w:t>
      </w:r>
      <w:r w:rsidRPr="00DF0DFE">
        <w:rPr>
          <w:rFonts w:ascii="Segoe UI" w:hAnsi="Segoe UI" w:cs="Segoe UI"/>
        </w:rPr>
        <w:t>,</w:t>
      </w:r>
      <w:r w:rsidR="00302D1D" w:rsidRPr="00DF0DFE">
        <w:rPr>
          <w:rFonts w:ascii="Segoe UI" w:hAnsi="Segoe UI" w:cs="Segoe UI"/>
        </w:rPr>
        <w:t xml:space="preserve"> silme</w:t>
      </w:r>
      <w:r w:rsidRPr="00DF0DFE">
        <w:rPr>
          <w:rFonts w:ascii="Segoe UI" w:hAnsi="Segoe UI" w:cs="Segoe UI"/>
        </w:rPr>
        <w:t>, düzeltme, saat ayarı ve diğer işlemleri</w:t>
      </w:r>
      <w:r w:rsidR="00302D1D" w:rsidRPr="00DF0DFE">
        <w:rPr>
          <w:rFonts w:ascii="Segoe UI" w:hAnsi="Segoe UI" w:cs="Segoe UI"/>
        </w:rPr>
        <w:t xml:space="preserve"> yetkili hastane personeli tarafından da yapılabilir olmalıdır.</w:t>
      </w:r>
    </w:p>
    <w:p w:rsidR="00302D1D" w:rsidRDefault="00302D1D" w:rsidP="00F56B1C">
      <w:pPr>
        <w:pStyle w:val="ListeParagraf"/>
        <w:numPr>
          <w:ilvl w:val="2"/>
          <w:numId w:val="2"/>
        </w:numPr>
        <w:jc w:val="both"/>
        <w:rPr>
          <w:rFonts w:ascii="Segoe UI" w:hAnsi="Segoe UI" w:cs="Segoe UI"/>
        </w:rPr>
      </w:pPr>
      <w:r w:rsidRPr="004E226A">
        <w:rPr>
          <w:rFonts w:ascii="Segoe UI" w:hAnsi="Segoe UI" w:cs="Segoe UI"/>
        </w:rPr>
        <w:t xml:space="preserve">Menü tuş takımı üzerinde bulunan bir düğme ile gelen çağrıları ekrandan silmek mümkün olmalıdır. </w:t>
      </w:r>
      <w:r w:rsidR="001950B0">
        <w:rPr>
          <w:rFonts w:ascii="Segoe UI" w:hAnsi="Segoe UI" w:cs="Segoe UI"/>
        </w:rPr>
        <w:t>B</w:t>
      </w:r>
      <w:r w:rsidRPr="004E226A">
        <w:rPr>
          <w:rFonts w:ascii="Segoe UI" w:hAnsi="Segoe UI" w:cs="Segoe UI"/>
        </w:rPr>
        <w:t>irden fazla çağrı varsa çağrılar tek tek silinebilmelidir.</w:t>
      </w:r>
    </w:p>
    <w:p w:rsidR="00AB15AB" w:rsidRPr="004E226A" w:rsidRDefault="00AB15AB" w:rsidP="00F56B1C">
      <w:pPr>
        <w:pStyle w:val="ListeParagraf"/>
        <w:numPr>
          <w:ilvl w:val="2"/>
          <w:numId w:val="2"/>
        </w:numPr>
        <w:jc w:val="both"/>
        <w:rPr>
          <w:rFonts w:ascii="Segoe UI" w:hAnsi="Segoe UI" w:cs="Segoe UI"/>
        </w:rPr>
      </w:pPr>
      <w:r>
        <w:rPr>
          <w:rFonts w:ascii="Segoe UI" w:hAnsi="Segoe UI" w:cs="Segoe UI"/>
        </w:rPr>
        <w:t xml:space="preserve">Gösterge Paneli üzerinde 2 adet </w:t>
      </w:r>
      <w:r w:rsidR="001950B0">
        <w:rPr>
          <w:rFonts w:ascii="Segoe UI" w:hAnsi="Segoe UI" w:cs="Segoe UI"/>
        </w:rPr>
        <w:t>LED</w:t>
      </w:r>
      <w:r>
        <w:rPr>
          <w:rFonts w:ascii="Segoe UI" w:hAnsi="Segoe UI" w:cs="Segoe UI"/>
        </w:rPr>
        <w:t xml:space="preserve"> ışık bulunmalıdır. Bu </w:t>
      </w:r>
      <w:r w:rsidR="001950B0">
        <w:rPr>
          <w:rFonts w:ascii="Segoe UI" w:hAnsi="Segoe UI" w:cs="Segoe UI"/>
        </w:rPr>
        <w:t>LED’lerden</w:t>
      </w:r>
      <w:r>
        <w:rPr>
          <w:rFonts w:ascii="Segoe UI" w:hAnsi="Segoe UI" w:cs="Segoe UI"/>
        </w:rPr>
        <w:t xml:space="preserve"> biri power</w:t>
      </w:r>
      <w:r w:rsidR="00DF0DFE">
        <w:rPr>
          <w:rFonts w:ascii="Segoe UI" w:hAnsi="Segoe UI" w:cs="Segoe UI"/>
        </w:rPr>
        <w:t xml:space="preserve"> kırmızı</w:t>
      </w:r>
      <w:r>
        <w:rPr>
          <w:rFonts w:ascii="Segoe UI" w:hAnsi="Segoe UI" w:cs="Segoe UI"/>
        </w:rPr>
        <w:t xml:space="preserve"> </w:t>
      </w:r>
      <w:r w:rsidR="001950B0">
        <w:rPr>
          <w:rFonts w:ascii="Segoe UI" w:hAnsi="Segoe UI" w:cs="Segoe UI"/>
        </w:rPr>
        <w:t>LED</w:t>
      </w:r>
      <w:r>
        <w:rPr>
          <w:rFonts w:ascii="Segoe UI" w:hAnsi="Segoe UI" w:cs="Segoe UI"/>
        </w:rPr>
        <w:t xml:space="preserve"> diğeri ise sistemin devrede olduğunu gösterir yeşil </w:t>
      </w:r>
      <w:r w:rsidR="001950B0">
        <w:rPr>
          <w:rFonts w:ascii="Segoe UI" w:hAnsi="Segoe UI" w:cs="Segoe UI"/>
        </w:rPr>
        <w:t>LED</w:t>
      </w:r>
      <w:r>
        <w:rPr>
          <w:rFonts w:ascii="Segoe UI" w:hAnsi="Segoe UI" w:cs="Segoe UI"/>
        </w:rPr>
        <w:t xml:space="preserve"> olmalı.</w:t>
      </w:r>
      <w:r w:rsidR="00DF0DFE">
        <w:rPr>
          <w:rFonts w:ascii="Segoe UI" w:hAnsi="Segoe UI" w:cs="Segoe UI"/>
        </w:rPr>
        <w:t xml:space="preserve"> </w:t>
      </w:r>
      <w:r w:rsidR="001950B0">
        <w:rPr>
          <w:rFonts w:ascii="Segoe UI" w:hAnsi="Segoe UI" w:cs="Segoe UI"/>
        </w:rPr>
        <w:t xml:space="preserve">Bu LED’ler üzerinde hangisinin Güç ve hangisinin Devrede ışığı olduğu yazmalıdır. </w:t>
      </w:r>
    </w:p>
    <w:p w:rsidR="00041FAD" w:rsidRPr="004E226A" w:rsidRDefault="000919C8" w:rsidP="00F56B1C">
      <w:pPr>
        <w:pStyle w:val="ListeParagraf"/>
        <w:numPr>
          <w:ilvl w:val="2"/>
          <w:numId w:val="2"/>
        </w:numPr>
        <w:jc w:val="both"/>
        <w:rPr>
          <w:rFonts w:ascii="Segoe UI" w:hAnsi="Segoe UI" w:cs="Segoe UI"/>
        </w:rPr>
      </w:pPr>
      <w:r w:rsidRPr="004E226A">
        <w:rPr>
          <w:rFonts w:ascii="Segoe UI" w:hAnsi="Segoe UI" w:cs="Segoe UI"/>
        </w:rPr>
        <w:t xml:space="preserve">Acil çağrı durumunda </w:t>
      </w:r>
      <w:r w:rsidR="00035473" w:rsidRPr="004E226A">
        <w:rPr>
          <w:rFonts w:ascii="Segoe UI" w:hAnsi="Segoe UI" w:cs="Segoe UI"/>
        </w:rPr>
        <w:t xml:space="preserve">yapılan çağrılar Gösterge Panelinde </w:t>
      </w:r>
      <w:r w:rsidR="001D215C" w:rsidRPr="004E226A">
        <w:rPr>
          <w:rFonts w:ascii="Segoe UI" w:hAnsi="Segoe UI" w:cs="Segoe UI"/>
        </w:rPr>
        <w:t>öncelikli sırayı al</w:t>
      </w:r>
      <w:r w:rsidR="003D72DF" w:rsidRPr="004E226A">
        <w:rPr>
          <w:rFonts w:ascii="Segoe UI" w:hAnsi="Segoe UI" w:cs="Segoe UI"/>
        </w:rPr>
        <w:t>malı ve saat</w:t>
      </w:r>
      <w:r w:rsidR="00393DAF" w:rsidRPr="004E226A">
        <w:rPr>
          <w:rFonts w:ascii="Segoe UI" w:hAnsi="Segoe UI" w:cs="Segoe UI"/>
        </w:rPr>
        <w:t xml:space="preserve"> göstergesi</w:t>
      </w:r>
      <w:r w:rsidR="00DF0DFE">
        <w:rPr>
          <w:rFonts w:ascii="Segoe UI" w:hAnsi="Segoe UI" w:cs="Segoe UI"/>
        </w:rPr>
        <w:t>nin bulunduğu displaylerde</w:t>
      </w:r>
      <w:r w:rsidR="003D72DF" w:rsidRPr="004E226A">
        <w:rPr>
          <w:rFonts w:ascii="Segoe UI" w:hAnsi="Segoe UI" w:cs="Segoe UI"/>
        </w:rPr>
        <w:t xml:space="preserve"> AC</w:t>
      </w:r>
      <w:r w:rsidR="003F7D58">
        <w:rPr>
          <w:rFonts w:ascii="Segoe UI" w:hAnsi="Segoe UI" w:cs="Segoe UI"/>
        </w:rPr>
        <w:t>I</w:t>
      </w:r>
      <w:r w:rsidR="003D72DF" w:rsidRPr="004E226A">
        <w:rPr>
          <w:rFonts w:ascii="Segoe UI" w:hAnsi="Segoe UI" w:cs="Segoe UI"/>
        </w:rPr>
        <w:t>L yazısı yanıp sönmelidir.</w:t>
      </w:r>
    </w:p>
    <w:p w:rsidR="00E11D42" w:rsidRPr="004E226A" w:rsidRDefault="00E11D42" w:rsidP="00F56B1C">
      <w:pPr>
        <w:pStyle w:val="ListeParagraf"/>
        <w:numPr>
          <w:ilvl w:val="2"/>
          <w:numId w:val="2"/>
        </w:numPr>
        <w:jc w:val="both"/>
        <w:rPr>
          <w:rFonts w:ascii="Segoe UI" w:hAnsi="Segoe UI" w:cs="Segoe UI"/>
        </w:rPr>
      </w:pPr>
      <w:r w:rsidRPr="004E226A">
        <w:rPr>
          <w:rFonts w:ascii="Segoe UI" w:hAnsi="Segoe UI" w:cs="Segoe UI"/>
        </w:rPr>
        <w:t xml:space="preserve">Gösterge Paneli çağrı anında </w:t>
      </w:r>
      <w:r w:rsidR="007C52C4" w:rsidRPr="004E226A">
        <w:rPr>
          <w:rFonts w:ascii="Segoe UI" w:hAnsi="Segoe UI" w:cs="Segoe UI"/>
        </w:rPr>
        <w:t xml:space="preserve">sesli ve ışıklı uyarı yapabilmeli ve gerekli zamanlarda ses uyarısı </w:t>
      </w:r>
      <w:r w:rsidR="00393DAF" w:rsidRPr="004E226A">
        <w:rPr>
          <w:rFonts w:ascii="Segoe UI" w:hAnsi="Segoe UI" w:cs="Segoe UI"/>
        </w:rPr>
        <w:t>kapatılıp açılabilmelidir</w:t>
      </w:r>
      <w:r w:rsidR="007C52C4" w:rsidRPr="004E226A">
        <w:rPr>
          <w:rFonts w:ascii="Segoe UI" w:hAnsi="Segoe UI" w:cs="Segoe UI"/>
        </w:rPr>
        <w:t xml:space="preserve">. </w:t>
      </w:r>
    </w:p>
    <w:p w:rsidR="004E226A" w:rsidRDefault="003D7CA6" w:rsidP="00F56B1C">
      <w:pPr>
        <w:pStyle w:val="ListeParagraf"/>
        <w:numPr>
          <w:ilvl w:val="2"/>
          <w:numId w:val="2"/>
        </w:numPr>
        <w:jc w:val="both"/>
        <w:rPr>
          <w:rFonts w:ascii="Segoe UI" w:hAnsi="Segoe UI" w:cs="Segoe UI"/>
        </w:rPr>
      </w:pPr>
      <w:r w:rsidRPr="004E226A">
        <w:rPr>
          <w:rFonts w:ascii="Segoe UI" w:hAnsi="Segoe UI" w:cs="Segoe UI"/>
        </w:rPr>
        <w:t>Çağrı sesi kısa ve uzun ses kodları ile birbirinden ayırt edilebilir olmalıdır. Normal</w:t>
      </w:r>
      <w:r w:rsidR="007C52C4" w:rsidRPr="004E226A">
        <w:rPr>
          <w:rFonts w:ascii="Segoe UI" w:hAnsi="Segoe UI" w:cs="Segoe UI"/>
        </w:rPr>
        <w:t xml:space="preserve"> çağrılarda çağrı sonlandırılana kadar belirli aralıklarla sesli ikaz vermelidir. Acil çağrılarda ise çağrı sonlandırılana kadar sesli ikaz aralığı </w:t>
      </w:r>
      <w:r w:rsidR="001D215C" w:rsidRPr="004E226A">
        <w:rPr>
          <w:rFonts w:ascii="Segoe UI" w:hAnsi="Segoe UI" w:cs="Segoe UI"/>
        </w:rPr>
        <w:t xml:space="preserve">sıklaşarak çalmalıdır. </w:t>
      </w:r>
    </w:p>
    <w:p w:rsidR="00E11D42" w:rsidRDefault="001D215C" w:rsidP="00F56B1C">
      <w:pPr>
        <w:pStyle w:val="ListeParagraf"/>
        <w:numPr>
          <w:ilvl w:val="2"/>
          <w:numId w:val="2"/>
        </w:numPr>
        <w:jc w:val="both"/>
        <w:rPr>
          <w:rFonts w:ascii="Segoe UI" w:hAnsi="Segoe UI" w:cs="Segoe UI"/>
        </w:rPr>
      </w:pPr>
      <w:r w:rsidRPr="004E226A">
        <w:rPr>
          <w:rFonts w:ascii="Segoe UI" w:hAnsi="Segoe UI" w:cs="Segoe UI"/>
        </w:rPr>
        <w:t>Sesin tamamen kısılması durumunda sadece çağrı geldiğinde</w:t>
      </w:r>
      <w:r w:rsidR="004E226A">
        <w:rPr>
          <w:rFonts w:ascii="Segoe UI" w:hAnsi="Segoe UI" w:cs="Segoe UI"/>
        </w:rPr>
        <w:t xml:space="preserve"> ve iptal edildiğinde </w:t>
      </w:r>
      <w:r w:rsidRPr="004E226A">
        <w:rPr>
          <w:rFonts w:ascii="Segoe UI" w:hAnsi="Segoe UI" w:cs="Segoe UI"/>
        </w:rPr>
        <w:t>ikaz vermelidir sürekliliği ise kesilecektir.</w:t>
      </w:r>
    </w:p>
    <w:p w:rsidR="003F7D58" w:rsidRDefault="003F7D58" w:rsidP="003F7D58">
      <w:pPr>
        <w:pStyle w:val="ListeParagraf"/>
        <w:numPr>
          <w:ilvl w:val="2"/>
          <w:numId w:val="2"/>
        </w:numPr>
        <w:jc w:val="both"/>
        <w:rPr>
          <w:rFonts w:ascii="Segoe UI" w:hAnsi="Segoe UI" w:cs="Segoe UI"/>
        </w:rPr>
      </w:pPr>
      <w:r w:rsidRPr="004E226A">
        <w:rPr>
          <w:rFonts w:ascii="Segoe UI" w:hAnsi="Segoe UI" w:cs="Segoe UI"/>
        </w:rPr>
        <w:t>Gösterge yapısı rakam ve belirli harfleri gösterebilecek yapıda olmalıdır.</w:t>
      </w:r>
    </w:p>
    <w:p w:rsidR="00730C52" w:rsidRPr="004E226A" w:rsidRDefault="00730C52" w:rsidP="00F56B1C">
      <w:pPr>
        <w:pStyle w:val="ListeParagraf"/>
        <w:numPr>
          <w:ilvl w:val="2"/>
          <w:numId w:val="2"/>
        </w:numPr>
        <w:jc w:val="both"/>
        <w:rPr>
          <w:rFonts w:ascii="Segoe UI" w:hAnsi="Segoe UI" w:cs="Segoe UI"/>
        </w:rPr>
      </w:pPr>
      <w:r w:rsidRPr="004E226A">
        <w:rPr>
          <w:rFonts w:ascii="Segoe UI" w:hAnsi="Segoe UI" w:cs="Segoe UI"/>
        </w:rPr>
        <w:t xml:space="preserve">Gösterge yapısı oda numarası, yatak numarası ve çağrı tipini gösterebilmelidir. 5 hanenin ilk 3 hanesi oda, 4.hanesi yatak ve son hane ise çağrı tipini </w:t>
      </w:r>
      <w:r w:rsidR="000919C8" w:rsidRPr="004E226A">
        <w:rPr>
          <w:rFonts w:ascii="Segoe UI" w:hAnsi="Segoe UI" w:cs="Segoe UI"/>
        </w:rPr>
        <w:t>harf olarak</w:t>
      </w:r>
      <w:r w:rsidR="001950B0">
        <w:rPr>
          <w:rFonts w:ascii="Segoe UI" w:hAnsi="Segoe UI" w:cs="Segoe UI"/>
        </w:rPr>
        <w:t xml:space="preserve"> da</w:t>
      </w:r>
      <w:r w:rsidR="000919C8" w:rsidRPr="004E226A">
        <w:rPr>
          <w:rFonts w:ascii="Segoe UI" w:hAnsi="Segoe UI" w:cs="Segoe UI"/>
        </w:rPr>
        <w:t xml:space="preserve"> </w:t>
      </w:r>
      <w:r w:rsidRPr="004E226A">
        <w:rPr>
          <w:rFonts w:ascii="Segoe UI" w:hAnsi="Segoe UI" w:cs="Segoe UI"/>
        </w:rPr>
        <w:t>gösterebilmeli ve</w:t>
      </w:r>
      <w:r w:rsidR="003F7D58">
        <w:rPr>
          <w:rFonts w:ascii="Segoe UI" w:hAnsi="Segoe UI" w:cs="Segoe UI"/>
        </w:rPr>
        <w:t>ya 5 hanenin 4 hanesi oda, son hanesi ise yatak numarası şeklinde de göstere bilmelidir. Gösterge Panelinde o</w:t>
      </w:r>
      <w:r w:rsidRPr="004E226A">
        <w:rPr>
          <w:rFonts w:ascii="Segoe UI" w:hAnsi="Segoe UI" w:cs="Segoe UI"/>
        </w:rPr>
        <w:t xml:space="preserve">da ve yatak numaralarını ayırıcı nokta </w:t>
      </w:r>
      <w:r w:rsidR="00393DAF" w:rsidRPr="004E226A">
        <w:rPr>
          <w:rFonts w:ascii="Segoe UI" w:hAnsi="Segoe UI" w:cs="Segoe UI"/>
        </w:rPr>
        <w:t>bulunmalıdır</w:t>
      </w:r>
      <w:r w:rsidRPr="004E226A">
        <w:rPr>
          <w:rFonts w:ascii="Segoe UI" w:hAnsi="Segoe UI" w:cs="Segoe UI"/>
        </w:rPr>
        <w:t>.</w:t>
      </w:r>
    </w:p>
    <w:p w:rsidR="00AB15AB" w:rsidRPr="004E226A" w:rsidRDefault="00AB15AB" w:rsidP="00AB15AB">
      <w:pPr>
        <w:pStyle w:val="ListeParagraf"/>
        <w:numPr>
          <w:ilvl w:val="2"/>
          <w:numId w:val="2"/>
        </w:numPr>
        <w:spacing w:after="0"/>
        <w:jc w:val="both"/>
        <w:rPr>
          <w:rFonts w:ascii="Segoe UI" w:hAnsi="Segoe UI" w:cs="Segoe UI"/>
          <w:b/>
        </w:rPr>
      </w:pPr>
      <w:r>
        <w:rPr>
          <w:rFonts w:ascii="Segoe UI" w:hAnsi="Segoe UI" w:cs="Segoe UI"/>
        </w:rPr>
        <w:t>Gösterge Paneli</w:t>
      </w:r>
      <w:r>
        <w:rPr>
          <w:rFonts w:ascii="Segoe UI" w:hAnsi="Segoe UI" w:cs="Segoe UI"/>
          <w:b/>
        </w:rPr>
        <w:t xml:space="preserve"> </w:t>
      </w:r>
      <w:r>
        <w:rPr>
          <w:rFonts w:ascii="Segoe UI" w:hAnsi="Segoe UI" w:cs="Segoe UI"/>
        </w:rPr>
        <w:t>devre kartı makine dizgi olmalı ve genel olarak SMD malzemeye sahip olmalıdır.</w:t>
      </w:r>
    </w:p>
    <w:p w:rsidR="00AB15AB" w:rsidRPr="004E226A" w:rsidRDefault="00AB15AB" w:rsidP="00AB15AB">
      <w:pPr>
        <w:pStyle w:val="ListeParagraf"/>
        <w:numPr>
          <w:ilvl w:val="2"/>
          <w:numId w:val="2"/>
        </w:numPr>
        <w:jc w:val="both"/>
        <w:rPr>
          <w:rFonts w:ascii="Segoe UI" w:hAnsi="Segoe UI" w:cs="Segoe UI"/>
        </w:rPr>
      </w:pPr>
      <w:r>
        <w:rPr>
          <w:rFonts w:ascii="Segoe UI" w:hAnsi="Segoe UI" w:cs="Segoe UI"/>
          <w:color w:val="000000"/>
        </w:rPr>
        <w:t>Gösterge Paneli</w:t>
      </w:r>
      <w:r w:rsidRPr="004E226A">
        <w:rPr>
          <w:rFonts w:ascii="Segoe UI" w:hAnsi="Segoe UI" w:cs="Segoe UI"/>
          <w:color w:val="000000"/>
        </w:rPr>
        <w:t xml:space="preserve"> anteni PCB antenli olup devreye bütünleşik olmalıdır. Herhangi bir sarmal tel kablo vs. kullanılmamalıdır</w:t>
      </w:r>
      <w:r>
        <w:rPr>
          <w:rFonts w:ascii="Segoe UI" w:hAnsi="Segoe UI" w:cs="Segoe UI"/>
          <w:color w:val="000000"/>
        </w:rPr>
        <w:t>.</w:t>
      </w:r>
    </w:p>
    <w:p w:rsidR="00035473" w:rsidRPr="004E226A" w:rsidRDefault="00035473" w:rsidP="00AB15AB">
      <w:pPr>
        <w:pStyle w:val="ListeParagraf"/>
        <w:numPr>
          <w:ilvl w:val="2"/>
          <w:numId w:val="2"/>
        </w:numPr>
        <w:rPr>
          <w:rFonts w:ascii="Segoe UI" w:hAnsi="Segoe UI" w:cs="Segoe UI"/>
        </w:rPr>
      </w:pPr>
      <w:r w:rsidRPr="004E226A">
        <w:rPr>
          <w:rFonts w:ascii="Segoe UI" w:hAnsi="Segoe UI" w:cs="Segoe UI"/>
        </w:rPr>
        <w:t xml:space="preserve">Gösterge Paneli </w:t>
      </w:r>
      <w:r w:rsidR="00CF2B39" w:rsidRPr="004E226A">
        <w:rPr>
          <w:rFonts w:ascii="Segoe UI" w:hAnsi="Segoe UI" w:cs="Segoe UI"/>
        </w:rPr>
        <w:t xml:space="preserve">5V DC besleme adaptörü </w:t>
      </w:r>
      <w:r w:rsidR="00302D1D" w:rsidRPr="004E226A">
        <w:rPr>
          <w:rFonts w:ascii="Segoe UI" w:hAnsi="Segoe UI" w:cs="Segoe UI"/>
        </w:rPr>
        <w:t>ile</w:t>
      </w:r>
      <w:r w:rsidR="00393DAF" w:rsidRPr="004E226A">
        <w:rPr>
          <w:rFonts w:ascii="Segoe UI" w:hAnsi="Segoe UI" w:cs="Segoe UI"/>
        </w:rPr>
        <w:t xml:space="preserve"> çalışmalı ve Panel üzerinde adaptör girişi power jack bulunmalıdır. Ayrıca Panel üzerinde </w:t>
      </w:r>
      <w:r w:rsidR="00AB15AB">
        <w:rPr>
          <w:rFonts w:ascii="Segoe UI" w:hAnsi="Segoe UI" w:cs="Segoe UI"/>
        </w:rPr>
        <w:t xml:space="preserve">power </w:t>
      </w:r>
      <w:r w:rsidR="00393DAF" w:rsidRPr="004E226A">
        <w:rPr>
          <w:rFonts w:ascii="Segoe UI" w:hAnsi="Segoe UI" w:cs="Segoe UI"/>
        </w:rPr>
        <w:t>açma kapama düğmesi de olmalıdır.</w:t>
      </w:r>
    </w:p>
    <w:p w:rsidR="00682E18" w:rsidRPr="004E226A" w:rsidRDefault="00682E18" w:rsidP="00F56B1C">
      <w:pPr>
        <w:pStyle w:val="ListeParagraf"/>
        <w:ind w:left="1440"/>
        <w:jc w:val="both"/>
        <w:rPr>
          <w:rFonts w:ascii="Segoe UI" w:hAnsi="Segoe UI" w:cs="Segoe UI"/>
        </w:rPr>
      </w:pPr>
    </w:p>
    <w:p w:rsidR="00682E18" w:rsidRDefault="00D448BD" w:rsidP="00F56B1C">
      <w:pPr>
        <w:pStyle w:val="ListeParagraf"/>
        <w:numPr>
          <w:ilvl w:val="1"/>
          <w:numId w:val="2"/>
        </w:numPr>
        <w:spacing w:after="0"/>
        <w:jc w:val="both"/>
        <w:rPr>
          <w:rFonts w:ascii="Segoe UI" w:hAnsi="Segoe UI" w:cs="Segoe UI"/>
          <w:b/>
        </w:rPr>
      </w:pPr>
      <w:r w:rsidRPr="004E226A">
        <w:rPr>
          <w:rFonts w:ascii="Segoe UI" w:hAnsi="Segoe UI" w:cs="Segoe UI"/>
          <w:b/>
        </w:rPr>
        <w:lastRenderedPageBreak/>
        <w:t>YATABAŞI ÇAĞRI BUTONU</w:t>
      </w:r>
    </w:p>
    <w:p w:rsidR="00FC11AB" w:rsidRPr="004E226A" w:rsidRDefault="00FC11AB" w:rsidP="00FC11AB">
      <w:pPr>
        <w:pStyle w:val="ListeParagraf"/>
        <w:spacing w:after="0"/>
        <w:jc w:val="both"/>
        <w:rPr>
          <w:rFonts w:ascii="Segoe UI" w:hAnsi="Segoe UI" w:cs="Segoe UI"/>
          <w:b/>
        </w:rPr>
      </w:pPr>
    </w:p>
    <w:p w:rsidR="00CF2B39" w:rsidRPr="004E226A" w:rsidRDefault="00CF2B39" w:rsidP="00CF2B39">
      <w:pPr>
        <w:pStyle w:val="ListeParagraf"/>
        <w:numPr>
          <w:ilvl w:val="2"/>
          <w:numId w:val="2"/>
        </w:numPr>
        <w:spacing w:after="0"/>
        <w:jc w:val="both"/>
        <w:rPr>
          <w:rFonts w:ascii="Segoe UI" w:hAnsi="Segoe UI" w:cs="Segoe UI"/>
        </w:rPr>
      </w:pPr>
      <w:r w:rsidRPr="004E226A">
        <w:rPr>
          <w:rFonts w:ascii="Segoe UI" w:hAnsi="Segoe UI" w:cs="Segoe UI"/>
        </w:rPr>
        <w:t xml:space="preserve">Darbelere ve çarpmalara dayanıklı ABS plastik malzemeden üretilmiş olmalı. </w:t>
      </w:r>
    </w:p>
    <w:p w:rsidR="00682E18" w:rsidRPr="004E226A" w:rsidRDefault="00D448BD" w:rsidP="00CF2B39">
      <w:pPr>
        <w:pStyle w:val="ListeParagraf"/>
        <w:numPr>
          <w:ilvl w:val="2"/>
          <w:numId w:val="2"/>
        </w:numPr>
        <w:spacing w:after="0"/>
        <w:jc w:val="both"/>
        <w:rPr>
          <w:rFonts w:ascii="Segoe UI" w:hAnsi="Segoe UI" w:cs="Segoe UI"/>
        </w:rPr>
      </w:pPr>
      <w:r w:rsidRPr="004E226A">
        <w:rPr>
          <w:rFonts w:ascii="Segoe UI" w:hAnsi="Segoe UI" w:cs="Segoe UI"/>
        </w:rPr>
        <w:t>Yatakbaşı Çağrı Butonu</w:t>
      </w:r>
      <w:r w:rsidR="00682E18" w:rsidRPr="004E226A">
        <w:rPr>
          <w:rFonts w:ascii="Segoe UI" w:hAnsi="Segoe UI" w:cs="Segoe UI"/>
        </w:rPr>
        <w:t xml:space="preserve"> farklı tasarımda üretilebilir olmalı mevcut aydınlatma anahtarlarından ayırt edilebilir olmalıdır. </w:t>
      </w:r>
    </w:p>
    <w:p w:rsidR="00682E18" w:rsidRPr="004E226A" w:rsidRDefault="00682E18" w:rsidP="00F56B1C">
      <w:pPr>
        <w:pStyle w:val="ListeParagraf"/>
        <w:numPr>
          <w:ilvl w:val="2"/>
          <w:numId w:val="2"/>
        </w:numPr>
        <w:spacing w:after="0"/>
        <w:jc w:val="both"/>
        <w:rPr>
          <w:rFonts w:ascii="Segoe UI" w:hAnsi="Segoe UI" w:cs="Segoe UI"/>
        </w:rPr>
      </w:pPr>
      <w:r w:rsidRPr="004E226A">
        <w:rPr>
          <w:rFonts w:ascii="Segoe UI" w:hAnsi="Segoe UI" w:cs="Segoe UI"/>
        </w:rPr>
        <w:t>Hijyenik</w:t>
      </w:r>
      <w:r w:rsidR="00C06D22" w:rsidRPr="004E226A">
        <w:rPr>
          <w:rFonts w:ascii="Segoe UI" w:hAnsi="Segoe UI" w:cs="Segoe UI"/>
        </w:rPr>
        <w:t xml:space="preserve"> açıdan membran etiketli olmalıdır </w:t>
      </w:r>
      <w:r w:rsidRPr="004E226A">
        <w:rPr>
          <w:rFonts w:ascii="Segoe UI" w:hAnsi="Segoe UI" w:cs="Segoe UI"/>
        </w:rPr>
        <w:t>ve ünite kenarları yuvarlatılmış olmalıdır.</w:t>
      </w:r>
    </w:p>
    <w:p w:rsidR="00682E18" w:rsidRPr="00112988" w:rsidRDefault="00D448BD" w:rsidP="00F56B1C">
      <w:pPr>
        <w:pStyle w:val="ListeParagraf"/>
        <w:numPr>
          <w:ilvl w:val="2"/>
          <w:numId w:val="2"/>
        </w:numPr>
        <w:spacing w:after="0"/>
        <w:jc w:val="both"/>
        <w:rPr>
          <w:rFonts w:ascii="Segoe UI" w:hAnsi="Segoe UI" w:cs="Segoe UI"/>
          <w:b/>
        </w:rPr>
      </w:pPr>
      <w:r w:rsidRPr="004E226A">
        <w:rPr>
          <w:rFonts w:ascii="Segoe UI" w:hAnsi="Segoe UI" w:cs="Segoe UI"/>
        </w:rPr>
        <w:t xml:space="preserve">Yatakbaşı Çağrı Butonu </w:t>
      </w:r>
      <w:r w:rsidR="00682E18" w:rsidRPr="004E226A">
        <w:rPr>
          <w:rFonts w:ascii="Segoe UI" w:hAnsi="Segoe UI" w:cs="Segoe UI"/>
        </w:rPr>
        <w:t>üzerinde hemşire</w:t>
      </w:r>
      <w:r w:rsidR="00112988">
        <w:rPr>
          <w:rFonts w:ascii="Segoe UI" w:hAnsi="Segoe UI" w:cs="Segoe UI"/>
        </w:rPr>
        <w:t>yi</w:t>
      </w:r>
      <w:r w:rsidR="00682E18" w:rsidRPr="004E226A">
        <w:rPr>
          <w:rFonts w:ascii="Segoe UI" w:hAnsi="Segoe UI" w:cs="Segoe UI"/>
        </w:rPr>
        <w:t xml:space="preserve"> çağ</w:t>
      </w:r>
      <w:r w:rsidR="00112988">
        <w:rPr>
          <w:rFonts w:ascii="Segoe UI" w:hAnsi="Segoe UI" w:cs="Segoe UI"/>
        </w:rPr>
        <w:t>ı</w:t>
      </w:r>
      <w:r w:rsidR="00682E18" w:rsidRPr="004E226A">
        <w:rPr>
          <w:rFonts w:ascii="Segoe UI" w:hAnsi="Segoe UI" w:cs="Segoe UI"/>
        </w:rPr>
        <w:t>r</w:t>
      </w:r>
      <w:r w:rsidR="00112988">
        <w:rPr>
          <w:rFonts w:ascii="Segoe UI" w:hAnsi="Segoe UI" w:cs="Segoe UI"/>
        </w:rPr>
        <w:t xml:space="preserve">mak için </w:t>
      </w:r>
      <w:r w:rsidR="00682E18" w:rsidRPr="004E226A">
        <w:rPr>
          <w:rFonts w:ascii="Segoe UI" w:hAnsi="Segoe UI" w:cs="Segoe UI"/>
        </w:rPr>
        <w:t>yuvarlak kırmızı büyük olmalı</w:t>
      </w:r>
      <w:r w:rsidR="00112988">
        <w:rPr>
          <w:rFonts w:ascii="Segoe UI" w:hAnsi="Segoe UI" w:cs="Segoe UI"/>
        </w:rPr>
        <w:t xml:space="preserve"> ve içinde hemşire simgesi bulunmalı</w:t>
      </w:r>
      <w:r w:rsidR="00682E18" w:rsidRPr="004E226A">
        <w:rPr>
          <w:rFonts w:ascii="Segoe UI" w:hAnsi="Segoe UI" w:cs="Segoe UI"/>
        </w:rPr>
        <w:t xml:space="preserve"> iptal butonu </w:t>
      </w:r>
      <w:r w:rsidR="00112988">
        <w:rPr>
          <w:rFonts w:ascii="Segoe UI" w:hAnsi="Segoe UI" w:cs="Segoe UI"/>
        </w:rPr>
        <w:t xml:space="preserve">ise </w:t>
      </w:r>
      <w:r w:rsidR="00682E18" w:rsidRPr="004E226A">
        <w:rPr>
          <w:rFonts w:ascii="Segoe UI" w:hAnsi="Segoe UI" w:cs="Segoe UI"/>
        </w:rPr>
        <w:t xml:space="preserve">yuvarlak yeşil ve </w:t>
      </w:r>
      <w:r w:rsidR="00112988">
        <w:rPr>
          <w:rFonts w:ascii="Segoe UI" w:hAnsi="Segoe UI" w:cs="Segoe UI"/>
        </w:rPr>
        <w:t>içinde X işareti olan bir</w:t>
      </w:r>
      <w:r w:rsidR="00682E18" w:rsidRPr="004E226A">
        <w:rPr>
          <w:rFonts w:ascii="Segoe UI" w:hAnsi="Segoe UI" w:cs="Segoe UI"/>
        </w:rPr>
        <w:t xml:space="preserve"> buton olarak tasarlanmış olmalı. </w:t>
      </w:r>
    </w:p>
    <w:p w:rsidR="00112988" w:rsidRPr="004E226A" w:rsidRDefault="00112988" w:rsidP="00F56B1C">
      <w:pPr>
        <w:pStyle w:val="ListeParagraf"/>
        <w:numPr>
          <w:ilvl w:val="2"/>
          <w:numId w:val="2"/>
        </w:numPr>
        <w:spacing w:after="0"/>
        <w:jc w:val="both"/>
        <w:rPr>
          <w:rFonts w:ascii="Segoe UI" w:hAnsi="Segoe UI" w:cs="Segoe UI"/>
          <w:b/>
        </w:rPr>
      </w:pPr>
      <w:r>
        <w:rPr>
          <w:rFonts w:ascii="Segoe UI" w:hAnsi="Segoe UI" w:cs="Segoe UI"/>
        </w:rPr>
        <w:t>Çağrı Butonu üzerinde Braille Alfabesi (Kabartma Yazı) ile ÇAĞRI yazmalı.</w:t>
      </w:r>
      <w:bookmarkStart w:id="0" w:name="_GoBack"/>
      <w:bookmarkEnd w:id="0"/>
    </w:p>
    <w:p w:rsidR="00682E18" w:rsidRPr="00393FAB" w:rsidRDefault="00682E18" w:rsidP="00F56B1C">
      <w:pPr>
        <w:pStyle w:val="ListeParagraf"/>
        <w:numPr>
          <w:ilvl w:val="2"/>
          <w:numId w:val="2"/>
        </w:numPr>
        <w:spacing w:after="0"/>
        <w:jc w:val="both"/>
        <w:rPr>
          <w:rFonts w:ascii="Segoe UI" w:hAnsi="Segoe UI" w:cs="Segoe UI"/>
          <w:b/>
        </w:rPr>
      </w:pPr>
      <w:r w:rsidRPr="004E226A">
        <w:rPr>
          <w:rFonts w:ascii="Segoe UI" w:hAnsi="Segoe UI" w:cs="Segoe UI"/>
        </w:rPr>
        <w:t>ACİL durumda personelin çağrı sonrasında hastanın başından ayrılamayacağı durumlar göz önünde bulundurularak yardımcı personel çağırmak için üzeri tanımsız bir acil durum butonu ünite üzerinde yer almalıdır.</w:t>
      </w:r>
    </w:p>
    <w:p w:rsidR="00393FAB" w:rsidRPr="00AB15AB" w:rsidRDefault="00393FAB" w:rsidP="00F56B1C">
      <w:pPr>
        <w:pStyle w:val="ListeParagraf"/>
        <w:numPr>
          <w:ilvl w:val="2"/>
          <w:numId w:val="2"/>
        </w:numPr>
        <w:spacing w:after="0"/>
        <w:jc w:val="both"/>
        <w:rPr>
          <w:rFonts w:ascii="Segoe UI" w:hAnsi="Segoe UI" w:cs="Segoe UI"/>
          <w:b/>
        </w:rPr>
      </w:pPr>
      <w:r w:rsidRPr="00393FAB">
        <w:rPr>
          <w:rFonts w:ascii="Segoe UI" w:hAnsi="Segoe UI" w:cs="Segoe UI"/>
        </w:rPr>
        <w:t>Çağrı Butonu üz</w:t>
      </w:r>
      <w:r w:rsidR="00287042">
        <w:rPr>
          <w:rFonts w:ascii="Segoe UI" w:hAnsi="Segoe UI" w:cs="Segoe UI"/>
        </w:rPr>
        <w:t>e</w:t>
      </w:r>
      <w:r w:rsidRPr="00393FAB">
        <w:rPr>
          <w:rFonts w:ascii="Segoe UI" w:hAnsi="Segoe UI" w:cs="Segoe UI"/>
        </w:rPr>
        <w:t>rinde</w:t>
      </w:r>
      <w:r w:rsidRPr="00393FAB">
        <w:rPr>
          <w:rFonts w:ascii="Segoe UI" w:hAnsi="Segoe UI" w:cs="Segoe UI"/>
          <w:b/>
        </w:rPr>
        <w:t xml:space="preserve"> </w:t>
      </w:r>
      <w:r>
        <w:rPr>
          <w:rFonts w:ascii="Segoe UI" w:hAnsi="Segoe UI" w:cs="Segoe UI"/>
        </w:rPr>
        <w:t>Geriatri E</w:t>
      </w:r>
      <w:r w:rsidRPr="00393FAB">
        <w:rPr>
          <w:rFonts w:ascii="Segoe UI" w:hAnsi="Segoe UI" w:cs="Segoe UI"/>
        </w:rPr>
        <w:t xml:space="preserve">l </w:t>
      </w:r>
      <w:r>
        <w:rPr>
          <w:rFonts w:ascii="Segoe UI" w:hAnsi="Segoe UI" w:cs="Segoe UI"/>
        </w:rPr>
        <w:t>S</w:t>
      </w:r>
      <w:r w:rsidRPr="00393FAB">
        <w:rPr>
          <w:rFonts w:ascii="Segoe UI" w:hAnsi="Segoe UI" w:cs="Segoe UI"/>
        </w:rPr>
        <w:t xml:space="preserve">eti </w:t>
      </w:r>
      <w:r>
        <w:rPr>
          <w:rFonts w:ascii="Segoe UI" w:hAnsi="Segoe UI" w:cs="Segoe UI"/>
        </w:rPr>
        <w:t>Butonu</w:t>
      </w:r>
      <w:r w:rsidRPr="00393FAB">
        <w:rPr>
          <w:rFonts w:ascii="Segoe UI" w:hAnsi="Segoe UI" w:cs="Segoe UI"/>
        </w:rPr>
        <w:t xml:space="preserve"> ile bağlantısı bir RJ11 konnektör</w:t>
      </w:r>
      <w:r>
        <w:rPr>
          <w:rFonts w:ascii="Segoe UI" w:hAnsi="Segoe UI" w:cs="Segoe UI"/>
        </w:rPr>
        <w:t xml:space="preserve"> ile olmalıdır. El Seti Butonu </w:t>
      </w:r>
      <w:r w:rsidRPr="00393FAB">
        <w:rPr>
          <w:rFonts w:ascii="Segoe UI" w:hAnsi="Segoe UI" w:cs="Segoe UI"/>
        </w:rPr>
        <w:t xml:space="preserve">kolaylıkla </w:t>
      </w:r>
      <w:r>
        <w:rPr>
          <w:rFonts w:ascii="Segoe UI" w:hAnsi="Segoe UI" w:cs="Segoe UI"/>
        </w:rPr>
        <w:t>takılıp sökülecektir.</w:t>
      </w:r>
    </w:p>
    <w:p w:rsidR="00AB15AB" w:rsidRPr="004E226A" w:rsidRDefault="00AB15AB" w:rsidP="00F56B1C">
      <w:pPr>
        <w:pStyle w:val="ListeParagraf"/>
        <w:numPr>
          <w:ilvl w:val="2"/>
          <w:numId w:val="2"/>
        </w:numPr>
        <w:spacing w:after="0"/>
        <w:jc w:val="both"/>
        <w:rPr>
          <w:rFonts w:ascii="Segoe UI" w:hAnsi="Segoe UI" w:cs="Segoe UI"/>
          <w:b/>
        </w:rPr>
      </w:pPr>
      <w:r w:rsidRPr="00AB15AB">
        <w:rPr>
          <w:rFonts w:ascii="Segoe UI" w:hAnsi="Segoe UI" w:cs="Segoe UI"/>
        </w:rPr>
        <w:t>Çağrı Butonu</w:t>
      </w:r>
      <w:r>
        <w:rPr>
          <w:rFonts w:ascii="Segoe UI" w:hAnsi="Segoe UI" w:cs="Segoe UI"/>
          <w:b/>
        </w:rPr>
        <w:t xml:space="preserve"> </w:t>
      </w:r>
      <w:r>
        <w:rPr>
          <w:rFonts w:ascii="Segoe UI" w:hAnsi="Segoe UI" w:cs="Segoe UI"/>
        </w:rPr>
        <w:t>devre kartı makine dizgi olmalı ve genel olarak SMD malzemeye sahip olmalıdır.</w:t>
      </w:r>
    </w:p>
    <w:p w:rsidR="00255B92" w:rsidRPr="004E226A" w:rsidRDefault="00255B92" w:rsidP="00F56B1C">
      <w:pPr>
        <w:pStyle w:val="ListeParagraf"/>
        <w:numPr>
          <w:ilvl w:val="2"/>
          <w:numId w:val="2"/>
        </w:numPr>
        <w:spacing w:after="0"/>
        <w:jc w:val="both"/>
        <w:rPr>
          <w:rFonts w:ascii="Segoe UI" w:hAnsi="Segoe UI" w:cs="Segoe UI"/>
          <w:b/>
        </w:rPr>
      </w:pPr>
      <w:r w:rsidRPr="004E226A">
        <w:rPr>
          <w:rFonts w:ascii="Segoe UI" w:hAnsi="Segoe UI" w:cs="Segoe UI"/>
          <w:color w:val="000000"/>
        </w:rPr>
        <w:t>Yatakbaşı Çağrı Butonu</w:t>
      </w:r>
      <w:r w:rsidR="007512B5" w:rsidRPr="004E226A">
        <w:rPr>
          <w:rFonts w:ascii="Segoe UI" w:hAnsi="Segoe UI" w:cs="Segoe UI"/>
          <w:color w:val="000000"/>
        </w:rPr>
        <w:t xml:space="preserve"> anteni PCB antenli olup devreye bütünleşik olmalıdır. Herhangi bir sarmal tel kablo vs</w:t>
      </w:r>
      <w:r w:rsidRPr="004E226A">
        <w:rPr>
          <w:rFonts w:ascii="Segoe UI" w:hAnsi="Segoe UI" w:cs="Segoe UI"/>
          <w:color w:val="000000"/>
        </w:rPr>
        <w:t>.</w:t>
      </w:r>
      <w:r w:rsidR="007512B5" w:rsidRPr="004E226A">
        <w:rPr>
          <w:rFonts w:ascii="Segoe UI" w:hAnsi="Segoe UI" w:cs="Segoe UI"/>
          <w:color w:val="000000"/>
        </w:rPr>
        <w:t xml:space="preserve"> kullanılmamalıdır.</w:t>
      </w:r>
    </w:p>
    <w:p w:rsidR="00CF2B39" w:rsidRPr="004E226A" w:rsidRDefault="00CF2B39" w:rsidP="00CF2B39">
      <w:pPr>
        <w:pStyle w:val="ListeParagraf"/>
        <w:numPr>
          <w:ilvl w:val="2"/>
          <w:numId w:val="2"/>
        </w:numPr>
        <w:spacing w:after="0"/>
        <w:jc w:val="both"/>
        <w:rPr>
          <w:rFonts w:ascii="Segoe UI" w:hAnsi="Segoe UI" w:cs="Segoe UI"/>
          <w:b/>
        </w:rPr>
      </w:pPr>
      <w:r w:rsidRPr="004E226A">
        <w:rPr>
          <w:rFonts w:ascii="Segoe UI" w:hAnsi="Segoe UI" w:cs="Segoe UI"/>
        </w:rPr>
        <w:t xml:space="preserve">Yatakbaşı Çağrı Butonu pili </w:t>
      </w:r>
      <w:r w:rsidR="004E226A">
        <w:rPr>
          <w:rFonts w:ascii="Segoe UI" w:hAnsi="Segoe UI" w:cs="Segoe UI"/>
        </w:rPr>
        <w:t xml:space="preserve">CR2032 </w:t>
      </w:r>
      <w:r w:rsidRPr="004E226A">
        <w:rPr>
          <w:rFonts w:ascii="Segoe UI" w:hAnsi="Segoe UI" w:cs="Segoe UI"/>
        </w:rPr>
        <w:t>3 volt lityum pil ile çalışmalı temini kolay ve ekonomik olmalı en az 5 (beş) yıl kullanılmalıdır.</w:t>
      </w:r>
    </w:p>
    <w:p w:rsidR="00682E18" w:rsidRPr="004E226A" w:rsidRDefault="00682E18" w:rsidP="004E226A">
      <w:pPr>
        <w:pStyle w:val="ListeParagraf"/>
        <w:numPr>
          <w:ilvl w:val="2"/>
          <w:numId w:val="2"/>
        </w:numPr>
        <w:jc w:val="both"/>
        <w:rPr>
          <w:rFonts w:ascii="Segoe UI" w:hAnsi="Segoe UI" w:cs="Segoe UI"/>
          <w:b/>
        </w:rPr>
      </w:pPr>
      <w:r w:rsidRPr="004E226A">
        <w:rPr>
          <w:rFonts w:ascii="Segoe UI" w:hAnsi="Segoe UI" w:cs="Segoe UI"/>
        </w:rPr>
        <w:t>Bir Butonun basılı kalması durumunda sinyal karışıklığına yol açmamalıdır. Basılı kalan buton çağrı ise sürekli çağrı göndermemelidir. Bu durumda kendisi kitlenmeli ama iptal butonu çalışmalıdır. Diğer Hemşire Çağrı Butonları WC/Banyo Çağrı Butonları bundan etkilenmelidir.</w:t>
      </w:r>
    </w:p>
    <w:p w:rsidR="0017673E" w:rsidRPr="004E226A" w:rsidRDefault="0017673E" w:rsidP="0017673E">
      <w:pPr>
        <w:pStyle w:val="ListeParagraf"/>
        <w:spacing w:after="0"/>
        <w:ind w:left="1440"/>
        <w:jc w:val="both"/>
        <w:rPr>
          <w:rFonts w:ascii="Segoe UI" w:hAnsi="Segoe UI" w:cs="Segoe UI"/>
          <w:b/>
        </w:rPr>
      </w:pPr>
    </w:p>
    <w:p w:rsidR="0017673E" w:rsidRDefault="0017673E" w:rsidP="0017673E">
      <w:pPr>
        <w:pStyle w:val="ListeParagraf"/>
        <w:numPr>
          <w:ilvl w:val="1"/>
          <w:numId w:val="2"/>
        </w:numPr>
        <w:spacing w:after="0"/>
        <w:jc w:val="both"/>
        <w:rPr>
          <w:rFonts w:ascii="Segoe UI" w:hAnsi="Segoe UI" w:cs="Segoe UI"/>
          <w:b/>
        </w:rPr>
      </w:pPr>
      <w:r w:rsidRPr="004E226A">
        <w:rPr>
          <w:rFonts w:ascii="Segoe UI" w:hAnsi="Segoe UI" w:cs="Segoe UI"/>
          <w:b/>
        </w:rPr>
        <w:t xml:space="preserve">GERİATRİ EL SETİ </w:t>
      </w:r>
      <w:r w:rsidR="003F7D58">
        <w:rPr>
          <w:rFonts w:ascii="Segoe UI" w:hAnsi="Segoe UI" w:cs="Segoe UI"/>
          <w:b/>
        </w:rPr>
        <w:t>BUTONU</w:t>
      </w:r>
    </w:p>
    <w:p w:rsidR="00FC11AB" w:rsidRPr="004E226A" w:rsidRDefault="00FC11AB" w:rsidP="00FC11AB">
      <w:pPr>
        <w:pStyle w:val="ListeParagraf"/>
        <w:spacing w:after="0"/>
        <w:jc w:val="both"/>
        <w:rPr>
          <w:rFonts w:ascii="Segoe UI" w:hAnsi="Segoe UI" w:cs="Segoe UI"/>
          <w:b/>
        </w:rPr>
      </w:pPr>
    </w:p>
    <w:p w:rsidR="0017673E" w:rsidRPr="004E226A" w:rsidRDefault="0017673E" w:rsidP="004E226A">
      <w:pPr>
        <w:pStyle w:val="ListeParagraf"/>
        <w:numPr>
          <w:ilvl w:val="2"/>
          <w:numId w:val="2"/>
        </w:numPr>
        <w:spacing w:line="240" w:lineRule="auto"/>
        <w:jc w:val="both"/>
        <w:rPr>
          <w:rFonts w:ascii="Segoe UI" w:hAnsi="Segoe UI" w:cs="Segoe UI"/>
        </w:rPr>
      </w:pPr>
      <w:r w:rsidRPr="004E226A">
        <w:rPr>
          <w:rFonts w:ascii="Segoe UI" w:hAnsi="Segoe UI" w:cs="Segoe UI"/>
        </w:rPr>
        <w:t>El ile tutulabilen ergonomik yapıda olmalıdır.</w:t>
      </w:r>
    </w:p>
    <w:p w:rsidR="0017673E" w:rsidRPr="004E226A" w:rsidRDefault="0017673E" w:rsidP="004E226A">
      <w:pPr>
        <w:pStyle w:val="ListeParagraf"/>
        <w:numPr>
          <w:ilvl w:val="2"/>
          <w:numId w:val="2"/>
        </w:numPr>
        <w:spacing w:line="240" w:lineRule="auto"/>
        <w:jc w:val="both"/>
        <w:rPr>
          <w:rFonts w:ascii="Segoe UI" w:hAnsi="Segoe UI" w:cs="Segoe UI"/>
          <w:b/>
        </w:rPr>
      </w:pPr>
      <w:r w:rsidRPr="004E226A">
        <w:rPr>
          <w:rFonts w:ascii="Segoe UI" w:hAnsi="Segoe UI" w:cs="Segoe UI"/>
        </w:rPr>
        <w:t xml:space="preserve">Hemşire Çağrı Butonu ünitesine </w:t>
      </w:r>
      <w:smartTag w:uri="urn:schemas-microsoft-com:office:smarttags" w:element="metricconverter">
        <w:smartTagPr>
          <w:attr w:name="ProductID" w:val="140 cm"/>
        </w:smartTagPr>
        <w:r w:rsidRPr="004E226A">
          <w:rPr>
            <w:rFonts w:ascii="Segoe UI" w:hAnsi="Segoe UI" w:cs="Segoe UI"/>
          </w:rPr>
          <w:t>140 cm</w:t>
        </w:r>
      </w:smartTag>
      <w:r w:rsidRPr="004E226A">
        <w:rPr>
          <w:rFonts w:ascii="Segoe UI" w:hAnsi="Segoe UI" w:cs="Segoe UI"/>
        </w:rPr>
        <w:t xml:space="preserve"> kilit tip </w:t>
      </w:r>
      <w:r w:rsidR="008E2B4B">
        <w:rPr>
          <w:rFonts w:ascii="Segoe UI" w:hAnsi="Segoe UI" w:cs="Segoe UI"/>
        </w:rPr>
        <w:t xml:space="preserve">RJ11 </w:t>
      </w:r>
      <w:r w:rsidRPr="004E226A">
        <w:rPr>
          <w:rFonts w:ascii="Segoe UI" w:hAnsi="Segoe UI" w:cs="Segoe UI"/>
        </w:rPr>
        <w:t>soket uçlu bağımsız bir spiral kablo ile bağlanabilmelidir.</w:t>
      </w:r>
    </w:p>
    <w:p w:rsidR="0017673E" w:rsidRPr="004E226A" w:rsidRDefault="0017673E" w:rsidP="004E226A">
      <w:pPr>
        <w:pStyle w:val="ListeParagraf"/>
        <w:numPr>
          <w:ilvl w:val="2"/>
          <w:numId w:val="2"/>
        </w:numPr>
        <w:spacing w:line="240" w:lineRule="auto"/>
        <w:jc w:val="both"/>
        <w:rPr>
          <w:rFonts w:ascii="Segoe UI" w:hAnsi="Segoe UI" w:cs="Segoe UI"/>
          <w:b/>
        </w:rPr>
      </w:pPr>
      <w:r w:rsidRPr="004E226A">
        <w:rPr>
          <w:rFonts w:ascii="Segoe UI" w:hAnsi="Segoe UI" w:cs="Segoe UI"/>
        </w:rPr>
        <w:t>Ön yüzünde görünümü hemşireyi andıracak Çağrı başlatma tuşu bulunmalıdır.</w:t>
      </w:r>
    </w:p>
    <w:p w:rsidR="0017673E" w:rsidRPr="004E226A" w:rsidRDefault="0017673E" w:rsidP="004E226A">
      <w:pPr>
        <w:pStyle w:val="ListeParagraf"/>
        <w:numPr>
          <w:ilvl w:val="2"/>
          <w:numId w:val="2"/>
        </w:numPr>
        <w:spacing w:line="240" w:lineRule="auto"/>
        <w:jc w:val="both"/>
        <w:rPr>
          <w:rFonts w:ascii="Segoe UI" w:hAnsi="Segoe UI" w:cs="Segoe UI"/>
          <w:b/>
        </w:rPr>
      </w:pPr>
      <w:r w:rsidRPr="004E226A">
        <w:rPr>
          <w:rFonts w:ascii="Segoe UI" w:hAnsi="Segoe UI" w:cs="Segoe UI"/>
        </w:rPr>
        <w:t xml:space="preserve">Çağrı durumunda çağrını yapıldığına dair Hemşire Çağrı Butonu üzerindeki </w:t>
      </w:r>
      <w:proofErr w:type="spellStart"/>
      <w:r w:rsidRPr="004E226A">
        <w:rPr>
          <w:rFonts w:ascii="Segoe UI" w:hAnsi="Segoe UI" w:cs="Segoe UI"/>
        </w:rPr>
        <w:t>led</w:t>
      </w:r>
      <w:proofErr w:type="spellEnd"/>
      <w:r w:rsidRPr="004E226A">
        <w:rPr>
          <w:rFonts w:ascii="Segoe UI" w:hAnsi="Segoe UI" w:cs="Segoe UI"/>
        </w:rPr>
        <w:t xml:space="preserve"> yanmalıdır.</w:t>
      </w:r>
    </w:p>
    <w:p w:rsidR="00B20DFE" w:rsidRPr="004E226A" w:rsidRDefault="00B20DFE" w:rsidP="004E226A">
      <w:pPr>
        <w:pStyle w:val="ListeParagraf"/>
        <w:numPr>
          <w:ilvl w:val="2"/>
          <w:numId w:val="2"/>
        </w:numPr>
        <w:spacing w:line="240" w:lineRule="auto"/>
        <w:jc w:val="both"/>
        <w:rPr>
          <w:rFonts w:ascii="Segoe UI" w:hAnsi="Segoe UI" w:cs="Segoe UI"/>
          <w:b/>
        </w:rPr>
      </w:pPr>
      <w:r w:rsidRPr="004E226A">
        <w:rPr>
          <w:rFonts w:ascii="Segoe UI" w:hAnsi="Segoe UI" w:cs="Segoe UI"/>
        </w:rPr>
        <w:t>El butonu kumandasının duvar askı aparatı olmalıdır. Askı aparatı duvara montajı yapılarak El butonu askı aparatına takılabilmelidir.</w:t>
      </w:r>
    </w:p>
    <w:p w:rsidR="00682E18" w:rsidRPr="004E226A" w:rsidRDefault="00682E18" w:rsidP="00F56B1C">
      <w:pPr>
        <w:pStyle w:val="ListeParagraf"/>
        <w:spacing w:after="0"/>
        <w:ind w:left="1440"/>
        <w:jc w:val="both"/>
        <w:rPr>
          <w:rFonts w:ascii="Segoe UI" w:hAnsi="Segoe UI" w:cs="Segoe UI"/>
          <w:b/>
        </w:rPr>
      </w:pPr>
    </w:p>
    <w:p w:rsidR="00682E18" w:rsidRDefault="00682E18" w:rsidP="004E226A">
      <w:pPr>
        <w:pStyle w:val="ListeParagraf"/>
        <w:numPr>
          <w:ilvl w:val="1"/>
          <w:numId w:val="2"/>
        </w:numPr>
        <w:spacing w:after="240"/>
        <w:jc w:val="both"/>
        <w:rPr>
          <w:rFonts w:ascii="Segoe UI" w:hAnsi="Segoe UI" w:cs="Segoe UI"/>
          <w:b/>
        </w:rPr>
      </w:pPr>
      <w:r w:rsidRPr="004E226A">
        <w:rPr>
          <w:rFonts w:ascii="Segoe UI" w:hAnsi="Segoe UI" w:cs="Segoe UI"/>
          <w:b/>
        </w:rPr>
        <w:t>WC/BANYO İPLİ ÇAĞRI BUTONU</w:t>
      </w:r>
    </w:p>
    <w:p w:rsidR="00FC11AB" w:rsidRPr="004E226A" w:rsidRDefault="00FC11AB" w:rsidP="00FC11AB">
      <w:pPr>
        <w:pStyle w:val="ListeParagraf"/>
        <w:spacing w:after="240"/>
        <w:jc w:val="both"/>
        <w:rPr>
          <w:rFonts w:ascii="Segoe UI" w:hAnsi="Segoe UI" w:cs="Segoe UI"/>
          <w:b/>
        </w:rPr>
      </w:pPr>
    </w:p>
    <w:p w:rsidR="004E226A" w:rsidRPr="006D63B8" w:rsidRDefault="004E226A" w:rsidP="004E226A">
      <w:pPr>
        <w:pStyle w:val="ListeParagraf"/>
        <w:numPr>
          <w:ilvl w:val="2"/>
          <w:numId w:val="2"/>
        </w:numPr>
        <w:spacing w:after="0"/>
        <w:jc w:val="both"/>
        <w:rPr>
          <w:rFonts w:ascii="Segoe UI" w:hAnsi="Segoe UI" w:cs="Segoe UI"/>
        </w:rPr>
      </w:pPr>
      <w:r w:rsidRPr="006D63B8">
        <w:rPr>
          <w:rFonts w:ascii="Segoe UI" w:hAnsi="Segoe UI" w:cs="Segoe UI"/>
        </w:rPr>
        <w:t xml:space="preserve">WC İpli Çağrı Aparatı çağrı yapabilme ve çağrıyı iptal edebilme özelliğinde olmalı. </w:t>
      </w:r>
    </w:p>
    <w:p w:rsidR="004E226A" w:rsidRPr="006D63B8" w:rsidRDefault="004E226A" w:rsidP="004E226A">
      <w:pPr>
        <w:pStyle w:val="ListeParagraf"/>
        <w:numPr>
          <w:ilvl w:val="2"/>
          <w:numId w:val="2"/>
        </w:numPr>
        <w:spacing w:after="0"/>
        <w:jc w:val="both"/>
        <w:rPr>
          <w:rFonts w:ascii="Segoe UI" w:hAnsi="Segoe UI" w:cs="Segoe UI"/>
        </w:rPr>
      </w:pPr>
      <w:r w:rsidRPr="006D63B8">
        <w:rPr>
          <w:rFonts w:ascii="Segoe UI" w:hAnsi="Segoe UI" w:cs="Segoe UI"/>
        </w:rPr>
        <w:lastRenderedPageBreak/>
        <w:t>Çağrı Aparatı rutubetli alanlarda kullanıma uygun yapıda olmalı, nemden etkilenmemeli, çalışmada ise ipin çekilmesiyle çağrı sinyali üretmelidir.</w:t>
      </w:r>
    </w:p>
    <w:p w:rsidR="004E226A" w:rsidRPr="006D63B8" w:rsidRDefault="004E226A" w:rsidP="004E226A">
      <w:pPr>
        <w:pStyle w:val="ListeParagraf"/>
        <w:numPr>
          <w:ilvl w:val="2"/>
          <w:numId w:val="2"/>
        </w:numPr>
        <w:spacing w:after="0"/>
        <w:jc w:val="both"/>
        <w:rPr>
          <w:rFonts w:ascii="Segoe UI" w:hAnsi="Segoe UI" w:cs="Segoe UI"/>
        </w:rPr>
      </w:pPr>
      <w:r w:rsidRPr="006D63B8">
        <w:rPr>
          <w:rFonts w:ascii="Segoe UI" w:hAnsi="Segoe UI" w:cs="Segoe UI"/>
        </w:rPr>
        <w:t>İpli Çağrı Aparatı duvara sabitlenen yapıda olmalıdır. Kaybolma riskini arttıracak özel aparat ile takıp çıkartılmamalı.</w:t>
      </w:r>
    </w:p>
    <w:p w:rsidR="004E226A" w:rsidRPr="006D63B8" w:rsidRDefault="004E226A" w:rsidP="004E226A">
      <w:pPr>
        <w:pStyle w:val="ListeParagraf"/>
        <w:numPr>
          <w:ilvl w:val="2"/>
          <w:numId w:val="2"/>
        </w:numPr>
        <w:spacing w:after="0"/>
        <w:jc w:val="both"/>
        <w:rPr>
          <w:rFonts w:ascii="Segoe UI" w:hAnsi="Segoe UI" w:cs="Segoe UI"/>
        </w:rPr>
      </w:pPr>
      <w:r w:rsidRPr="006D63B8">
        <w:rPr>
          <w:rFonts w:ascii="Segoe UI" w:hAnsi="Segoe UI" w:cs="Segoe UI"/>
        </w:rPr>
        <w:t>Çağrı ipi elektronik devre kartına özel olarak yapılmış mandal ile bağlanmalı, ip çağrı butonu üzerine sağlıksız bir şekilde tutturulmamalıdır.</w:t>
      </w:r>
    </w:p>
    <w:p w:rsidR="004E226A" w:rsidRPr="006D63B8" w:rsidRDefault="004E226A" w:rsidP="004E226A">
      <w:pPr>
        <w:pStyle w:val="ListeParagraf"/>
        <w:numPr>
          <w:ilvl w:val="2"/>
          <w:numId w:val="2"/>
        </w:numPr>
        <w:spacing w:after="0"/>
        <w:jc w:val="both"/>
        <w:rPr>
          <w:rFonts w:ascii="Segoe UI" w:hAnsi="Segoe UI" w:cs="Segoe UI"/>
        </w:rPr>
      </w:pPr>
      <w:r w:rsidRPr="006D63B8">
        <w:rPr>
          <w:rFonts w:ascii="Segoe UI" w:hAnsi="Segoe UI" w:cs="Segoe UI"/>
        </w:rPr>
        <w:t xml:space="preserve">Çağrı Aparatı darbelere ve çarpmalara karşı dayanıklı ABS plastik malzemeden üretilmiş olmalı. </w:t>
      </w:r>
    </w:p>
    <w:p w:rsidR="004E226A" w:rsidRPr="006D63B8" w:rsidRDefault="004E226A" w:rsidP="004E226A">
      <w:pPr>
        <w:pStyle w:val="ListeParagraf"/>
        <w:numPr>
          <w:ilvl w:val="2"/>
          <w:numId w:val="2"/>
        </w:numPr>
        <w:spacing w:after="0"/>
        <w:jc w:val="both"/>
        <w:rPr>
          <w:rFonts w:ascii="Segoe UI" w:hAnsi="Segoe UI" w:cs="Segoe UI"/>
        </w:rPr>
      </w:pPr>
      <w:r w:rsidRPr="006D63B8">
        <w:rPr>
          <w:rFonts w:ascii="Segoe UI" w:hAnsi="Segoe UI" w:cs="Segoe UI"/>
        </w:rPr>
        <w:t>WC İpli Çağrı Aparatı ip boyu 120 cm’ den az olmamalı ve ip boyu istenilen uzunlukta ayarlanabilir olmalıdır.</w:t>
      </w:r>
    </w:p>
    <w:p w:rsidR="004E226A" w:rsidRPr="006D63B8" w:rsidRDefault="004E226A" w:rsidP="004E226A">
      <w:pPr>
        <w:pStyle w:val="ListeParagraf"/>
        <w:numPr>
          <w:ilvl w:val="2"/>
          <w:numId w:val="2"/>
        </w:numPr>
        <w:spacing w:after="0"/>
        <w:jc w:val="both"/>
        <w:rPr>
          <w:rFonts w:ascii="Segoe UI" w:hAnsi="Segoe UI" w:cs="Segoe UI"/>
        </w:rPr>
      </w:pPr>
      <w:r w:rsidRPr="006D63B8">
        <w:rPr>
          <w:rFonts w:ascii="Segoe UI" w:hAnsi="Segoe UI" w:cs="Segoe UI"/>
        </w:rPr>
        <w:t>Çağrı Aparatı ipinde Çağrı ipi el tutamağı bulunmalı. El tutamağı ABS plastikten olmalıdır.</w:t>
      </w:r>
    </w:p>
    <w:p w:rsidR="004E226A" w:rsidRPr="006D63B8" w:rsidRDefault="004E226A" w:rsidP="004E226A">
      <w:pPr>
        <w:pStyle w:val="ListeParagraf"/>
        <w:numPr>
          <w:ilvl w:val="2"/>
          <w:numId w:val="2"/>
        </w:numPr>
        <w:spacing w:after="0"/>
        <w:jc w:val="both"/>
        <w:rPr>
          <w:rFonts w:ascii="Segoe UI" w:hAnsi="Segoe UI" w:cs="Segoe UI"/>
        </w:rPr>
      </w:pPr>
      <w:r w:rsidRPr="006D63B8">
        <w:rPr>
          <w:rFonts w:ascii="Segoe UI" w:hAnsi="Segoe UI" w:cs="Segoe UI"/>
        </w:rPr>
        <w:t>Hijyenik açıdan membran etiketli olmalıdır.</w:t>
      </w:r>
    </w:p>
    <w:p w:rsidR="004E226A" w:rsidRDefault="004E226A" w:rsidP="004E226A">
      <w:pPr>
        <w:pStyle w:val="ListeParagraf"/>
        <w:numPr>
          <w:ilvl w:val="2"/>
          <w:numId w:val="2"/>
        </w:numPr>
        <w:spacing w:after="0"/>
        <w:jc w:val="both"/>
        <w:rPr>
          <w:rFonts w:ascii="Segoe UI" w:hAnsi="Segoe UI" w:cs="Segoe UI"/>
        </w:rPr>
      </w:pPr>
      <w:r w:rsidRPr="006D63B8">
        <w:rPr>
          <w:rFonts w:ascii="Segoe UI" w:hAnsi="Segoe UI" w:cs="Segoe UI"/>
        </w:rPr>
        <w:t>WC İpli Çağrı Aparatı üzerinde ‘’ACİL DURUMDA İPİ ÇEKİNİZ.’’ İbaresi olmalıdır.</w:t>
      </w:r>
    </w:p>
    <w:p w:rsidR="004E226A" w:rsidRPr="006D63B8" w:rsidRDefault="004E226A" w:rsidP="004E226A">
      <w:pPr>
        <w:pStyle w:val="ListeParagraf"/>
        <w:numPr>
          <w:ilvl w:val="2"/>
          <w:numId w:val="2"/>
        </w:numPr>
        <w:spacing w:after="0"/>
        <w:jc w:val="both"/>
        <w:rPr>
          <w:rFonts w:ascii="Segoe UI" w:hAnsi="Segoe UI" w:cs="Segoe UI"/>
        </w:rPr>
      </w:pPr>
      <w:r>
        <w:rPr>
          <w:rFonts w:ascii="Segoe UI" w:hAnsi="Segoe UI" w:cs="Segoe UI"/>
        </w:rPr>
        <w:t xml:space="preserve">WC İpli Çağrı Aparatı devre kartı makine dizgi olmalı ve genel olarak SMD </w:t>
      </w:r>
      <w:r w:rsidR="00AB15AB">
        <w:rPr>
          <w:rFonts w:ascii="Segoe UI" w:hAnsi="Segoe UI" w:cs="Segoe UI"/>
        </w:rPr>
        <w:t>malzemeye</w:t>
      </w:r>
      <w:r>
        <w:rPr>
          <w:rFonts w:ascii="Segoe UI" w:hAnsi="Segoe UI" w:cs="Segoe UI"/>
        </w:rPr>
        <w:t xml:space="preserve"> sahip olmalı</w:t>
      </w:r>
      <w:r w:rsidR="00AB15AB">
        <w:rPr>
          <w:rFonts w:ascii="Segoe UI" w:hAnsi="Segoe UI" w:cs="Segoe UI"/>
        </w:rPr>
        <w:t>dır</w:t>
      </w:r>
      <w:r>
        <w:rPr>
          <w:rFonts w:ascii="Segoe UI" w:hAnsi="Segoe UI" w:cs="Segoe UI"/>
        </w:rPr>
        <w:t>.</w:t>
      </w:r>
    </w:p>
    <w:p w:rsidR="004E226A" w:rsidRPr="006D63B8" w:rsidRDefault="004E226A" w:rsidP="004E226A">
      <w:pPr>
        <w:pStyle w:val="ListeParagraf"/>
        <w:numPr>
          <w:ilvl w:val="2"/>
          <w:numId w:val="2"/>
        </w:numPr>
        <w:spacing w:after="0"/>
        <w:ind w:left="1418" w:hanging="709"/>
        <w:jc w:val="both"/>
        <w:rPr>
          <w:rFonts w:ascii="Segoe UI" w:hAnsi="Segoe UI" w:cs="Segoe UI"/>
        </w:rPr>
      </w:pPr>
      <w:r w:rsidRPr="006D63B8">
        <w:rPr>
          <w:rFonts w:ascii="Segoe UI" w:hAnsi="Segoe UI" w:cs="Segoe UI"/>
        </w:rPr>
        <w:t xml:space="preserve">WC İpli Çağrı Aparatı </w:t>
      </w:r>
      <w:r w:rsidRPr="006D63B8">
        <w:rPr>
          <w:rFonts w:ascii="Segoe UI" w:hAnsi="Segoe UI" w:cs="Segoe UI"/>
          <w:color w:val="000000"/>
        </w:rPr>
        <w:t>anteni PCB antenli olup devreye bütünleşik olmalıdır. Herhangi bir sarmal tel kablo vs. kullanılmamalıdır</w:t>
      </w:r>
      <w:r w:rsidRPr="006D63B8">
        <w:rPr>
          <w:rFonts w:ascii="Segoe UI" w:hAnsi="Segoe UI" w:cs="Segoe UI"/>
        </w:rPr>
        <w:t>.</w:t>
      </w:r>
    </w:p>
    <w:p w:rsidR="004E226A" w:rsidRPr="006D63B8" w:rsidRDefault="004E226A" w:rsidP="004E226A">
      <w:pPr>
        <w:pStyle w:val="ListeParagraf"/>
        <w:numPr>
          <w:ilvl w:val="2"/>
          <w:numId w:val="2"/>
        </w:numPr>
        <w:spacing w:after="0"/>
        <w:ind w:left="1418" w:hanging="709"/>
        <w:jc w:val="both"/>
        <w:rPr>
          <w:rFonts w:ascii="Segoe UI" w:hAnsi="Segoe UI" w:cs="Segoe UI"/>
        </w:rPr>
      </w:pPr>
      <w:r w:rsidRPr="006D63B8">
        <w:rPr>
          <w:rFonts w:ascii="Segoe UI" w:hAnsi="Segoe UI" w:cs="Segoe UI"/>
        </w:rPr>
        <w:t xml:space="preserve">Bir Butonun basılı kalması durumunda sinyal karışıklığına yol açmamalıdır. Basılı kalan buton çağrı ise sürekli çağrı göndermemelidir. Bu durumda kendisi kitlenmeli ama iptal butonu çalışmalıdır. </w:t>
      </w:r>
    </w:p>
    <w:p w:rsidR="00CF2B39" w:rsidRPr="004E226A" w:rsidRDefault="004E226A" w:rsidP="004E226A">
      <w:pPr>
        <w:pStyle w:val="ListeParagraf"/>
        <w:numPr>
          <w:ilvl w:val="2"/>
          <w:numId w:val="2"/>
        </w:numPr>
        <w:spacing w:after="0"/>
        <w:ind w:left="1418" w:hanging="709"/>
        <w:jc w:val="both"/>
        <w:rPr>
          <w:rFonts w:ascii="Segoe UI" w:hAnsi="Segoe UI" w:cs="Segoe UI"/>
          <w:b/>
        </w:rPr>
      </w:pPr>
      <w:r w:rsidRPr="006D63B8">
        <w:rPr>
          <w:rFonts w:ascii="Segoe UI" w:hAnsi="Segoe UI" w:cs="Segoe UI"/>
        </w:rPr>
        <w:t xml:space="preserve">WC İpli Çağrı Aparatı pili </w:t>
      </w:r>
      <w:r>
        <w:rPr>
          <w:rFonts w:ascii="Segoe UI" w:hAnsi="Segoe UI" w:cs="Segoe UI"/>
        </w:rPr>
        <w:t xml:space="preserve">CR2032 </w:t>
      </w:r>
      <w:r w:rsidRPr="006D63B8">
        <w:rPr>
          <w:rFonts w:ascii="Segoe UI" w:hAnsi="Segoe UI" w:cs="Segoe UI"/>
        </w:rPr>
        <w:t>3 volt lityum pil ile çalışmalı temini kolay ve ekonomik olmalı en az 5 (beş) yıl kullanılmalıdır. Pil vida ile korunmalı herkes tarafından kolay erişilmemeli.</w:t>
      </w:r>
    </w:p>
    <w:p w:rsidR="00E37FE8" w:rsidRPr="004E226A" w:rsidRDefault="00E37FE8" w:rsidP="00F56B1C">
      <w:pPr>
        <w:pStyle w:val="ListeParagraf"/>
        <w:spacing w:after="0"/>
        <w:ind w:left="1418"/>
        <w:jc w:val="both"/>
        <w:rPr>
          <w:rFonts w:ascii="Segoe UI" w:hAnsi="Segoe UI" w:cs="Segoe UI"/>
          <w:b/>
        </w:rPr>
      </w:pPr>
    </w:p>
    <w:p w:rsidR="00E37FE8" w:rsidRDefault="00E37FE8" w:rsidP="00F56B1C">
      <w:pPr>
        <w:pStyle w:val="ListeParagraf"/>
        <w:numPr>
          <w:ilvl w:val="1"/>
          <w:numId w:val="2"/>
        </w:numPr>
        <w:spacing w:after="0"/>
        <w:jc w:val="both"/>
        <w:rPr>
          <w:rFonts w:ascii="Segoe UI" w:hAnsi="Segoe UI" w:cs="Segoe UI"/>
          <w:b/>
        </w:rPr>
      </w:pPr>
      <w:r w:rsidRPr="004E226A">
        <w:rPr>
          <w:rFonts w:ascii="Segoe UI" w:hAnsi="Segoe UI" w:cs="Segoe UI"/>
          <w:b/>
        </w:rPr>
        <w:t>SİNYAL TEKRARLAYICI ÜNİTE</w:t>
      </w:r>
    </w:p>
    <w:p w:rsidR="00FC11AB" w:rsidRPr="004E226A" w:rsidRDefault="00FC11AB" w:rsidP="00FC11AB">
      <w:pPr>
        <w:pStyle w:val="ListeParagraf"/>
        <w:spacing w:after="0"/>
        <w:jc w:val="both"/>
        <w:rPr>
          <w:rFonts w:ascii="Segoe UI" w:hAnsi="Segoe UI" w:cs="Segoe UI"/>
          <w:b/>
        </w:rPr>
      </w:pPr>
    </w:p>
    <w:p w:rsidR="00E37FE8" w:rsidRPr="004E226A" w:rsidRDefault="00E37FE8" w:rsidP="00F56B1C">
      <w:pPr>
        <w:pStyle w:val="ListeParagraf"/>
        <w:numPr>
          <w:ilvl w:val="2"/>
          <w:numId w:val="2"/>
        </w:numPr>
        <w:spacing w:after="0"/>
        <w:jc w:val="both"/>
        <w:rPr>
          <w:rFonts w:ascii="Segoe UI" w:hAnsi="Segoe UI" w:cs="Segoe UI"/>
        </w:rPr>
      </w:pPr>
      <w:r w:rsidRPr="004E226A">
        <w:rPr>
          <w:rFonts w:ascii="Segoe UI" w:hAnsi="Segoe UI" w:cs="Segoe UI"/>
        </w:rPr>
        <w:t>Sinyal Tekrarlayıcı Ünite, WC/Banyo İpli Çağrı Butonu ve Hemşire Çağrı Butonu ile Gösterge Paneli ve Çağrı Kayıt Ünitesi arasında mesafe problemi olan alanlarda kullanılmalıdır.</w:t>
      </w:r>
    </w:p>
    <w:p w:rsidR="00E37FE8" w:rsidRPr="004E226A" w:rsidRDefault="00E37FE8" w:rsidP="00F56B1C">
      <w:pPr>
        <w:pStyle w:val="ListeParagraf"/>
        <w:numPr>
          <w:ilvl w:val="2"/>
          <w:numId w:val="2"/>
        </w:numPr>
        <w:spacing w:after="0"/>
        <w:jc w:val="both"/>
        <w:rPr>
          <w:rFonts w:ascii="Segoe UI" w:hAnsi="Segoe UI" w:cs="Segoe UI"/>
          <w:b/>
        </w:rPr>
      </w:pPr>
      <w:r w:rsidRPr="004E226A">
        <w:rPr>
          <w:rFonts w:ascii="Segoe UI" w:hAnsi="Segoe UI" w:cs="Segoe UI"/>
        </w:rPr>
        <w:t>Kullanılan alanlarda görüntü kirliliği oluşturmayacak yapıda olmalıdır.</w:t>
      </w:r>
    </w:p>
    <w:p w:rsidR="00E37FE8" w:rsidRPr="004E226A" w:rsidRDefault="00E37FE8" w:rsidP="00F56B1C">
      <w:pPr>
        <w:pStyle w:val="ListeParagraf"/>
        <w:numPr>
          <w:ilvl w:val="2"/>
          <w:numId w:val="2"/>
        </w:numPr>
        <w:spacing w:after="0"/>
        <w:jc w:val="both"/>
        <w:rPr>
          <w:rFonts w:ascii="Segoe UI" w:hAnsi="Segoe UI" w:cs="Segoe UI"/>
          <w:b/>
        </w:rPr>
      </w:pPr>
      <w:r w:rsidRPr="004E226A">
        <w:rPr>
          <w:rFonts w:ascii="Segoe UI" w:hAnsi="Segoe UI" w:cs="Segoe UI"/>
        </w:rPr>
        <w:t xml:space="preserve">Frekans aktarıcın güç (power) ışığı ünitenin üzerinde görünür olmalı ve çağrı yapıldığında Aktarıcı Ünite üzerinde sinyal aldığını gösteren </w:t>
      </w:r>
      <w:r w:rsidR="00C06D22" w:rsidRPr="004E226A">
        <w:rPr>
          <w:rFonts w:ascii="Segoe UI" w:hAnsi="Segoe UI" w:cs="Segoe UI"/>
        </w:rPr>
        <w:t xml:space="preserve">ayrı </w:t>
      </w:r>
      <w:r w:rsidRPr="004E226A">
        <w:rPr>
          <w:rFonts w:ascii="Segoe UI" w:hAnsi="Segoe UI" w:cs="Segoe UI"/>
        </w:rPr>
        <w:t xml:space="preserve">bir </w:t>
      </w:r>
      <w:proofErr w:type="spellStart"/>
      <w:r w:rsidRPr="004E226A">
        <w:rPr>
          <w:rFonts w:ascii="Segoe UI" w:hAnsi="Segoe UI" w:cs="Segoe UI"/>
        </w:rPr>
        <w:t>led</w:t>
      </w:r>
      <w:proofErr w:type="spellEnd"/>
      <w:r w:rsidRPr="004E226A">
        <w:rPr>
          <w:rFonts w:ascii="Segoe UI" w:hAnsi="Segoe UI" w:cs="Segoe UI"/>
        </w:rPr>
        <w:t xml:space="preserve"> </w:t>
      </w:r>
      <w:r w:rsidR="00C06D22" w:rsidRPr="004E226A">
        <w:rPr>
          <w:rFonts w:ascii="Segoe UI" w:hAnsi="Segoe UI" w:cs="Segoe UI"/>
        </w:rPr>
        <w:t xml:space="preserve">daha </w:t>
      </w:r>
      <w:r w:rsidRPr="004E226A">
        <w:rPr>
          <w:rFonts w:ascii="Segoe UI" w:hAnsi="Segoe UI" w:cs="Segoe UI"/>
        </w:rPr>
        <w:t>bulunmalıdır.</w:t>
      </w:r>
    </w:p>
    <w:p w:rsidR="00255B92" w:rsidRPr="004E226A" w:rsidRDefault="00255B92" w:rsidP="00F56B1C">
      <w:pPr>
        <w:pStyle w:val="ListeParagraf"/>
        <w:numPr>
          <w:ilvl w:val="2"/>
          <w:numId w:val="2"/>
        </w:numPr>
        <w:spacing w:after="0"/>
        <w:jc w:val="both"/>
        <w:rPr>
          <w:rFonts w:ascii="Segoe UI" w:hAnsi="Segoe UI" w:cs="Segoe UI"/>
          <w:b/>
        </w:rPr>
      </w:pPr>
      <w:r w:rsidRPr="004E226A">
        <w:rPr>
          <w:rFonts w:ascii="Segoe UI" w:hAnsi="Segoe UI" w:cs="Segoe UI"/>
          <w:color w:val="000000"/>
        </w:rPr>
        <w:t>Sinyal Tekrarlayıcı üzerinde External dipole anten olmalı.</w:t>
      </w:r>
    </w:p>
    <w:p w:rsidR="00083DAD" w:rsidRPr="004E226A" w:rsidRDefault="00083DAD" w:rsidP="00F56B1C">
      <w:pPr>
        <w:pStyle w:val="ListeParagraf"/>
        <w:numPr>
          <w:ilvl w:val="2"/>
          <w:numId w:val="2"/>
        </w:numPr>
        <w:spacing w:after="0"/>
        <w:jc w:val="both"/>
        <w:rPr>
          <w:rFonts w:ascii="Segoe UI" w:hAnsi="Segoe UI" w:cs="Segoe UI"/>
          <w:b/>
        </w:rPr>
      </w:pPr>
      <w:r w:rsidRPr="004E226A">
        <w:rPr>
          <w:rFonts w:ascii="Segoe UI" w:hAnsi="Segoe UI" w:cs="Segoe UI"/>
        </w:rPr>
        <w:t>Sinyal Tekrarlayıcı Ünite</w:t>
      </w:r>
      <w:r w:rsidR="00302D1D" w:rsidRPr="004E226A">
        <w:rPr>
          <w:rFonts w:ascii="Segoe UI" w:hAnsi="Segoe UI" w:cs="Segoe UI"/>
        </w:rPr>
        <w:t xml:space="preserve"> 12V</w:t>
      </w:r>
      <w:r w:rsidR="00CF2B39" w:rsidRPr="004E226A">
        <w:rPr>
          <w:rFonts w:ascii="Segoe UI" w:hAnsi="Segoe UI" w:cs="Segoe UI"/>
        </w:rPr>
        <w:t xml:space="preserve"> DC besleme adaptörü</w:t>
      </w:r>
      <w:r w:rsidR="00302D1D" w:rsidRPr="004E226A">
        <w:rPr>
          <w:rFonts w:ascii="Segoe UI" w:hAnsi="Segoe UI" w:cs="Segoe UI"/>
        </w:rPr>
        <w:t xml:space="preserve"> ile</w:t>
      </w:r>
      <w:r w:rsidRPr="004E226A">
        <w:rPr>
          <w:rFonts w:ascii="Segoe UI" w:hAnsi="Segoe UI" w:cs="Segoe UI"/>
        </w:rPr>
        <w:t xml:space="preserve"> çalışmalıdır.</w:t>
      </w:r>
      <w:r w:rsidR="000D4F76" w:rsidRPr="004E226A">
        <w:rPr>
          <w:rFonts w:ascii="Segoe UI" w:hAnsi="Segoe UI" w:cs="Segoe UI"/>
        </w:rPr>
        <w:t xml:space="preserve"> Tekrarlayıcı üzerinde adaptör girişi power jack bulunmalıdır.</w:t>
      </w:r>
    </w:p>
    <w:p w:rsidR="00644ED0" w:rsidRPr="004E226A" w:rsidRDefault="00644ED0" w:rsidP="00644ED0">
      <w:pPr>
        <w:pStyle w:val="ListeParagraf"/>
        <w:spacing w:after="0"/>
        <w:ind w:left="1440"/>
        <w:jc w:val="both"/>
        <w:rPr>
          <w:rFonts w:ascii="Segoe UI" w:hAnsi="Segoe UI" w:cs="Segoe UI"/>
          <w:b/>
        </w:rPr>
      </w:pPr>
    </w:p>
    <w:p w:rsidR="00644ED0" w:rsidRDefault="00644ED0" w:rsidP="00644ED0">
      <w:pPr>
        <w:pStyle w:val="ListeParagraf"/>
        <w:numPr>
          <w:ilvl w:val="1"/>
          <w:numId w:val="2"/>
        </w:numPr>
        <w:spacing w:after="0"/>
        <w:jc w:val="both"/>
        <w:rPr>
          <w:rFonts w:ascii="Segoe UI" w:hAnsi="Segoe UI" w:cs="Segoe UI"/>
          <w:b/>
        </w:rPr>
      </w:pPr>
      <w:r w:rsidRPr="004E226A">
        <w:rPr>
          <w:rFonts w:ascii="Segoe UI" w:hAnsi="Segoe UI" w:cs="Segoe UI"/>
          <w:b/>
        </w:rPr>
        <w:t xml:space="preserve">KAPI ÜSTÜ </w:t>
      </w:r>
      <w:r w:rsidR="00D448BD" w:rsidRPr="004E226A">
        <w:rPr>
          <w:rFonts w:ascii="Segoe UI" w:hAnsi="Segoe UI" w:cs="Segoe UI"/>
          <w:b/>
        </w:rPr>
        <w:t xml:space="preserve">İKAZ </w:t>
      </w:r>
      <w:r w:rsidRPr="004E226A">
        <w:rPr>
          <w:rFonts w:ascii="Segoe UI" w:hAnsi="Segoe UI" w:cs="Segoe UI"/>
          <w:b/>
        </w:rPr>
        <w:t>LAMBASI</w:t>
      </w:r>
    </w:p>
    <w:p w:rsidR="00FC11AB" w:rsidRPr="004E226A" w:rsidRDefault="00FC11AB" w:rsidP="00FC11AB">
      <w:pPr>
        <w:pStyle w:val="ListeParagraf"/>
        <w:spacing w:after="0"/>
        <w:jc w:val="both"/>
        <w:rPr>
          <w:rFonts w:ascii="Segoe UI" w:hAnsi="Segoe UI" w:cs="Segoe UI"/>
          <w:b/>
        </w:rPr>
      </w:pPr>
    </w:p>
    <w:p w:rsidR="00644ED0" w:rsidRPr="004E226A" w:rsidRDefault="00F32279" w:rsidP="00644ED0">
      <w:pPr>
        <w:pStyle w:val="ListeParagraf"/>
        <w:numPr>
          <w:ilvl w:val="2"/>
          <w:numId w:val="2"/>
        </w:numPr>
        <w:spacing w:after="0"/>
        <w:jc w:val="both"/>
        <w:rPr>
          <w:rFonts w:ascii="Segoe UI" w:hAnsi="Segoe UI" w:cs="Segoe UI"/>
        </w:rPr>
      </w:pPr>
      <w:r w:rsidRPr="004E226A">
        <w:rPr>
          <w:rFonts w:ascii="Segoe UI" w:hAnsi="Segoe UI" w:cs="Segoe UI"/>
        </w:rPr>
        <w:t xml:space="preserve">Kırmızı, </w:t>
      </w:r>
      <w:r w:rsidR="00644ED0" w:rsidRPr="004E226A">
        <w:rPr>
          <w:rFonts w:ascii="Segoe UI" w:hAnsi="Segoe UI" w:cs="Segoe UI"/>
        </w:rPr>
        <w:t xml:space="preserve">mavi, </w:t>
      </w:r>
      <w:r w:rsidR="000823A7" w:rsidRPr="004E226A">
        <w:rPr>
          <w:rFonts w:ascii="Segoe UI" w:hAnsi="Segoe UI" w:cs="Segoe UI"/>
        </w:rPr>
        <w:t xml:space="preserve">sarı ve </w:t>
      </w:r>
      <w:r w:rsidR="00644ED0" w:rsidRPr="004E226A">
        <w:rPr>
          <w:rFonts w:ascii="Segoe UI" w:hAnsi="Segoe UI" w:cs="Segoe UI"/>
        </w:rPr>
        <w:t>yeşil uyarı ışıktan oluşmalıdır.</w:t>
      </w:r>
    </w:p>
    <w:p w:rsidR="00CF2B39" w:rsidRPr="004E226A" w:rsidRDefault="00644ED0" w:rsidP="00644ED0">
      <w:pPr>
        <w:pStyle w:val="ListeParagraf"/>
        <w:numPr>
          <w:ilvl w:val="2"/>
          <w:numId w:val="2"/>
        </w:numPr>
        <w:spacing w:after="0"/>
        <w:jc w:val="both"/>
        <w:rPr>
          <w:rFonts w:ascii="Segoe UI" w:hAnsi="Segoe UI" w:cs="Segoe UI"/>
          <w:b/>
        </w:rPr>
      </w:pPr>
      <w:r w:rsidRPr="004E226A">
        <w:rPr>
          <w:rFonts w:ascii="Segoe UI" w:hAnsi="Segoe UI" w:cs="Segoe UI"/>
        </w:rPr>
        <w:lastRenderedPageBreak/>
        <w:t>Normal durumlarda herhangi bir ışık yanmamalı</w:t>
      </w:r>
      <w:r w:rsidR="00CF2B39" w:rsidRPr="004E226A">
        <w:rPr>
          <w:rFonts w:ascii="Segoe UI" w:hAnsi="Segoe UI" w:cs="Segoe UI"/>
        </w:rPr>
        <w:t>.</w:t>
      </w:r>
    </w:p>
    <w:p w:rsidR="000823A7" w:rsidRPr="004E226A" w:rsidRDefault="00644ED0" w:rsidP="00644ED0">
      <w:pPr>
        <w:pStyle w:val="ListeParagraf"/>
        <w:numPr>
          <w:ilvl w:val="2"/>
          <w:numId w:val="2"/>
        </w:numPr>
        <w:spacing w:after="0"/>
        <w:jc w:val="both"/>
        <w:rPr>
          <w:rFonts w:ascii="Segoe UI" w:hAnsi="Segoe UI" w:cs="Segoe UI"/>
          <w:b/>
        </w:rPr>
      </w:pPr>
      <w:r w:rsidRPr="004E226A">
        <w:rPr>
          <w:rFonts w:ascii="Segoe UI" w:hAnsi="Segoe UI" w:cs="Segoe UI"/>
        </w:rPr>
        <w:t xml:space="preserve">Çağrı yapıldığında lamba kırmızı yanmalıdır ve sonlandırılana kadar yanmaya devam etmelidir. </w:t>
      </w:r>
      <w:r w:rsidR="000823A7" w:rsidRPr="004E226A">
        <w:rPr>
          <w:rFonts w:ascii="Segoe UI" w:hAnsi="Segoe UI" w:cs="Segoe UI"/>
        </w:rPr>
        <w:t xml:space="preserve">WC ve Banyolardan yapılan çağrılarda lamba sarı yanmalıdır. </w:t>
      </w:r>
    </w:p>
    <w:p w:rsidR="000823A7" w:rsidRPr="004E226A" w:rsidRDefault="000823A7" w:rsidP="00644ED0">
      <w:pPr>
        <w:pStyle w:val="ListeParagraf"/>
        <w:numPr>
          <w:ilvl w:val="2"/>
          <w:numId w:val="2"/>
        </w:numPr>
        <w:spacing w:after="0"/>
        <w:jc w:val="both"/>
        <w:rPr>
          <w:rFonts w:ascii="Segoe UI" w:hAnsi="Segoe UI" w:cs="Segoe UI"/>
          <w:b/>
        </w:rPr>
      </w:pPr>
      <w:r w:rsidRPr="004E226A">
        <w:rPr>
          <w:rFonts w:ascii="Segoe UI" w:hAnsi="Segoe UI" w:cs="Segoe UI"/>
        </w:rPr>
        <w:t>Acil durum butonu ile yapılan Acil destek çağrılarında ise lamba mavi ışık yanmalıdır.</w:t>
      </w:r>
    </w:p>
    <w:p w:rsidR="00644ED0" w:rsidRPr="004E226A" w:rsidRDefault="00644ED0" w:rsidP="00644ED0">
      <w:pPr>
        <w:pStyle w:val="ListeParagraf"/>
        <w:numPr>
          <w:ilvl w:val="2"/>
          <w:numId w:val="2"/>
        </w:numPr>
        <w:spacing w:after="0"/>
        <w:jc w:val="both"/>
        <w:rPr>
          <w:rFonts w:ascii="Segoe UI" w:hAnsi="Segoe UI" w:cs="Segoe UI"/>
          <w:b/>
        </w:rPr>
      </w:pPr>
      <w:r w:rsidRPr="004E226A">
        <w:rPr>
          <w:rFonts w:ascii="Segoe UI" w:hAnsi="Segoe UI" w:cs="Segoe UI"/>
        </w:rPr>
        <w:t>Çağr</w:t>
      </w:r>
      <w:r w:rsidR="000823A7" w:rsidRPr="004E226A">
        <w:rPr>
          <w:rFonts w:ascii="Segoe UI" w:hAnsi="Segoe UI" w:cs="Segoe UI"/>
        </w:rPr>
        <w:t xml:space="preserve">ı İptalinde ise lamba Yeşil yanarak </w:t>
      </w:r>
      <w:r w:rsidR="00DF23DA" w:rsidRPr="004E226A">
        <w:rPr>
          <w:rFonts w:ascii="Segoe UI" w:hAnsi="Segoe UI" w:cs="Segoe UI"/>
        </w:rPr>
        <w:t xml:space="preserve">tekrar iptale basılması durumunda ışık sönmelidir. İkinci iptal yapılmaması durumunda ise yeşil ışık </w:t>
      </w:r>
      <w:r w:rsidR="0078029A">
        <w:rPr>
          <w:rFonts w:ascii="Segoe UI" w:hAnsi="Segoe UI" w:cs="Segoe UI"/>
        </w:rPr>
        <w:t>120sn.</w:t>
      </w:r>
      <w:r w:rsidR="00DF23DA" w:rsidRPr="004E226A">
        <w:rPr>
          <w:rFonts w:ascii="Segoe UI" w:hAnsi="Segoe UI" w:cs="Segoe UI"/>
        </w:rPr>
        <w:t xml:space="preserve"> içinde sönmelidir.</w:t>
      </w:r>
    </w:p>
    <w:p w:rsidR="00302D1D" w:rsidRPr="004E226A" w:rsidRDefault="00302D1D" w:rsidP="00644ED0">
      <w:pPr>
        <w:pStyle w:val="ListeParagraf"/>
        <w:numPr>
          <w:ilvl w:val="2"/>
          <w:numId w:val="2"/>
        </w:numPr>
        <w:spacing w:after="0"/>
        <w:jc w:val="both"/>
        <w:rPr>
          <w:rFonts w:ascii="Segoe UI" w:hAnsi="Segoe UI" w:cs="Segoe UI"/>
          <w:b/>
        </w:rPr>
      </w:pPr>
      <w:r w:rsidRPr="004E226A">
        <w:rPr>
          <w:rFonts w:ascii="Segoe UI" w:hAnsi="Segoe UI" w:cs="Segoe UI"/>
        </w:rPr>
        <w:t>Kapı Üstü İkaz Lambası 12V</w:t>
      </w:r>
      <w:r w:rsidR="00DF23DA" w:rsidRPr="004E226A">
        <w:rPr>
          <w:rFonts w:ascii="Segoe UI" w:hAnsi="Segoe UI" w:cs="Segoe UI"/>
        </w:rPr>
        <w:t xml:space="preserve"> DC </w:t>
      </w:r>
      <w:r w:rsidR="001950B0">
        <w:rPr>
          <w:rFonts w:ascii="Segoe UI" w:hAnsi="Segoe UI" w:cs="Segoe UI"/>
        </w:rPr>
        <w:t>b</w:t>
      </w:r>
      <w:r w:rsidR="00DF23DA" w:rsidRPr="004E226A">
        <w:rPr>
          <w:rFonts w:ascii="Segoe UI" w:hAnsi="Segoe UI" w:cs="Segoe UI"/>
        </w:rPr>
        <w:t>esleme</w:t>
      </w:r>
      <w:r w:rsidR="001950B0">
        <w:rPr>
          <w:rFonts w:ascii="Segoe UI" w:hAnsi="Segoe UI" w:cs="Segoe UI"/>
        </w:rPr>
        <w:t xml:space="preserve"> adaptörü</w:t>
      </w:r>
      <w:r w:rsidR="00DF23DA" w:rsidRPr="004E226A">
        <w:rPr>
          <w:rFonts w:ascii="Segoe UI" w:hAnsi="Segoe UI" w:cs="Segoe UI"/>
        </w:rPr>
        <w:t xml:space="preserve"> </w:t>
      </w:r>
      <w:r w:rsidR="001950B0">
        <w:rPr>
          <w:rFonts w:ascii="Segoe UI" w:hAnsi="Segoe UI" w:cs="Segoe UI"/>
        </w:rPr>
        <w:t>ile çalışmalıdır</w:t>
      </w:r>
      <w:r w:rsidR="00DF23DA" w:rsidRPr="004E226A">
        <w:rPr>
          <w:rFonts w:ascii="Segoe UI" w:hAnsi="Segoe UI" w:cs="Segoe UI"/>
        </w:rPr>
        <w:t>.</w:t>
      </w:r>
    </w:p>
    <w:p w:rsidR="00FC11AB" w:rsidRPr="004E226A" w:rsidRDefault="00FC11AB" w:rsidP="00F56B1C">
      <w:pPr>
        <w:pStyle w:val="ListeParagraf"/>
        <w:spacing w:after="0"/>
        <w:jc w:val="both"/>
        <w:rPr>
          <w:rFonts w:ascii="Segoe UI" w:hAnsi="Segoe UI" w:cs="Segoe UI"/>
          <w:b/>
        </w:rPr>
      </w:pPr>
    </w:p>
    <w:p w:rsidR="00236BFF" w:rsidRDefault="00236BFF" w:rsidP="00F56B1C">
      <w:pPr>
        <w:pStyle w:val="ListeParagraf"/>
        <w:numPr>
          <w:ilvl w:val="1"/>
          <w:numId w:val="2"/>
        </w:numPr>
        <w:spacing w:after="0"/>
        <w:jc w:val="both"/>
        <w:rPr>
          <w:rFonts w:ascii="Segoe UI" w:hAnsi="Segoe UI" w:cs="Segoe UI"/>
          <w:b/>
        </w:rPr>
      </w:pPr>
      <w:r w:rsidRPr="004E226A">
        <w:rPr>
          <w:rFonts w:ascii="Segoe UI" w:hAnsi="Segoe UI" w:cs="Segoe UI"/>
          <w:b/>
        </w:rPr>
        <w:t>KAYIT ÜNİTESİ</w:t>
      </w:r>
      <w:r w:rsidR="00644ED0" w:rsidRPr="004E226A">
        <w:rPr>
          <w:rFonts w:ascii="Segoe UI" w:hAnsi="Segoe UI" w:cs="Segoe UI"/>
          <w:b/>
        </w:rPr>
        <w:t xml:space="preserve"> </w:t>
      </w:r>
      <w:r w:rsidR="00D86992" w:rsidRPr="004E226A">
        <w:rPr>
          <w:rFonts w:ascii="Segoe UI" w:hAnsi="Segoe UI" w:cs="Segoe UI"/>
          <w:b/>
        </w:rPr>
        <w:t xml:space="preserve">VE </w:t>
      </w:r>
      <w:r w:rsidR="00F10886" w:rsidRPr="004E226A">
        <w:rPr>
          <w:rFonts w:ascii="Segoe UI" w:hAnsi="Segoe UI" w:cs="Segoe UI"/>
          <w:b/>
        </w:rPr>
        <w:t>YAZILIM</w:t>
      </w:r>
    </w:p>
    <w:p w:rsidR="00FC11AB" w:rsidRPr="004E226A" w:rsidRDefault="00FC11AB" w:rsidP="00FC11AB">
      <w:pPr>
        <w:pStyle w:val="ListeParagraf"/>
        <w:spacing w:after="0"/>
        <w:jc w:val="both"/>
        <w:rPr>
          <w:rFonts w:ascii="Segoe UI" w:hAnsi="Segoe UI" w:cs="Segoe UI"/>
          <w:b/>
        </w:rPr>
      </w:pPr>
    </w:p>
    <w:p w:rsidR="00236BFF" w:rsidRPr="004E226A" w:rsidRDefault="00236BFF"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Yazılımın yüklenmesi için kurum tarafından 24 saat çalışan bir bilgisayar yönetim tarafından gösterilmelidir.</w:t>
      </w:r>
    </w:p>
    <w:p w:rsidR="00236BFF" w:rsidRPr="004E226A" w:rsidRDefault="00236BFF"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Gösterilen bilgisayara Hemşire Çağrı Sistemi ile ilgili yazılım yüklenmeli ve yazılım ile ilgili eğitim personele verilmelidir</w:t>
      </w:r>
      <w:r w:rsidR="00883485" w:rsidRPr="004E226A">
        <w:rPr>
          <w:rFonts w:ascii="Segoe UI" w:hAnsi="Segoe UI" w:cs="Segoe UI"/>
        </w:rPr>
        <w:t>.</w:t>
      </w:r>
    </w:p>
    <w:p w:rsidR="00236BFF" w:rsidRPr="004E226A" w:rsidRDefault="00B44F94"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Yazılım</w:t>
      </w:r>
      <w:r w:rsidR="00883485" w:rsidRPr="004E226A">
        <w:rPr>
          <w:rFonts w:ascii="Segoe UI" w:hAnsi="Segoe UI" w:cs="Segoe UI"/>
        </w:rPr>
        <w:t xml:space="preserve"> arayüzünde</w:t>
      </w:r>
      <w:r w:rsidRPr="004E226A">
        <w:rPr>
          <w:rFonts w:ascii="Segoe UI" w:hAnsi="Segoe UI" w:cs="Segoe UI"/>
        </w:rPr>
        <w:t xml:space="preserve"> </w:t>
      </w:r>
      <w:r w:rsidR="00236BFF" w:rsidRPr="004E226A">
        <w:rPr>
          <w:rFonts w:ascii="Segoe UI" w:hAnsi="Segoe UI" w:cs="Segoe UI"/>
        </w:rPr>
        <w:t xml:space="preserve">Hasta tarafından yapılan hemşire çağrıları, kayıt altına alarak geriye dönük rapor alınmasına </w:t>
      </w:r>
      <w:proofErr w:type="gramStart"/>
      <w:r w:rsidR="00236BFF" w:rsidRPr="004E226A">
        <w:rPr>
          <w:rFonts w:ascii="Segoe UI" w:hAnsi="Segoe UI" w:cs="Segoe UI"/>
        </w:rPr>
        <w:t>imkan</w:t>
      </w:r>
      <w:proofErr w:type="gramEnd"/>
      <w:r w:rsidR="00236BFF" w:rsidRPr="004E226A">
        <w:rPr>
          <w:rFonts w:ascii="Segoe UI" w:hAnsi="Segoe UI" w:cs="Segoe UI"/>
        </w:rPr>
        <w:t xml:space="preserve"> sağlamalıdır.</w:t>
      </w:r>
    </w:p>
    <w:p w:rsidR="00236BFF" w:rsidRPr="004E226A" w:rsidRDefault="00B44F94"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 xml:space="preserve">Yazılım </w:t>
      </w:r>
      <w:r w:rsidR="00883485" w:rsidRPr="004E226A">
        <w:rPr>
          <w:rFonts w:ascii="Segoe UI" w:hAnsi="Segoe UI" w:cs="Segoe UI"/>
        </w:rPr>
        <w:t xml:space="preserve">arayüzünde </w:t>
      </w:r>
      <w:r w:rsidR="00236BFF" w:rsidRPr="004E226A">
        <w:rPr>
          <w:rFonts w:ascii="Segoe UI" w:hAnsi="Segoe UI" w:cs="Segoe UI"/>
        </w:rPr>
        <w:t>Tarih aralığı belirtilmelidir. (Aylık Haftalık Günlük ya</w:t>
      </w:r>
      <w:r w:rsidR="00883485" w:rsidRPr="004E226A">
        <w:rPr>
          <w:rFonts w:ascii="Segoe UI" w:hAnsi="Segoe UI" w:cs="Segoe UI"/>
        </w:rPr>
        <w:t xml:space="preserve"> </w:t>
      </w:r>
      <w:r w:rsidR="00236BFF" w:rsidRPr="004E226A">
        <w:rPr>
          <w:rFonts w:ascii="Segoe UI" w:hAnsi="Segoe UI" w:cs="Segoe UI"/>
        </w:rPr>
        <w:t>da isteğe bağlı tarih aralığı)</w:t>
      </w:r>
    </w:p>
    <w:p w:rsidR="00236BFF" w:rsidRPr="004E226A" w:rsidRDefault="00883485"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Yazılım arayüzünde</w:t>
      </w:r>
      <w:r w:rsidR="00B44F94" w:rsidRPr="004E226A">
        <w:rPr>
          <w:rFonts w:ascii="Segoe UI" w:hAnsi="Segoe UI" w:cs="Segoe UI"/>
        </w:rPr>
        <w:t xml:space="preserve"> </w:t>
      </w:r>
      <w:r w:rsidRPr="004E226A">
        <w:rPr>
          <w:rFonts w:ascii="Segoe UI" w:hAnsi="Segoe UI" w:cs="Segoe UI"/>
        </w:rPr>
        <w:t>yazdır</w:t>
      </w:r>
      <w:r w:rsidR="00236BFF" w:rsidRPr="004E226A">
        <w:rPr>
          <w:rFonts w:ascii="Segoe UI" w:hAnsi="Segoe UI" w:cs="Segoe UI"/>
        </w:rPr>
        <w:t xml:space="preserve"> menüsü olmalıdır.</w:t>
      </w:r>
    </w:p>
    <w:p w:rsidR="00236BFF" w:rsidRPr="004E226A" w:rsidRDefault="00B44F94"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Yazılım</w:t>
      </w:r>
      <w:r w:rsidR="00883485" w:rsidRPr="004E226A">
        <w:rPr>
          <w:rFonts w:ascii="Segoe UI" w:hAnsi="Segoe UI" w:cs="Segoe UI"/>
        </w:rPr>
        <w:t xml:space="preserve"> arayüzünde </w:t>
      </w:r>
      <w:r w:rsidR="00236BFF" w:rsidRPr="004E226A">
        <w:rPr>
          <w:rFonts w:ascii="Segoe UI" w:hAnsi="Segoe UI" w:cs="Segoe UI"/>
        </w:rPr>
        <w:t>Hastanın yaptığı çağrı ile hemşirenin olay yerine gidip butondan iptale basması durumunda yapılan çağrı ile iptal arasındaki fark görünmelidir</w:t>
      </w:r>
      <w:r w:rsidR="00883485" w:rsidRPr="004E226A">
        <w:rPr>
          <w:rFonts w:ascii="Segoe UI" w:hAnsi="Segoe UI" w:cs="Segoe UI"/>
        </w:rPr>
        <w:t>.</w:t>
      </w:r>
    </w:p>
    <w:p w:rsidR="00236BFF" w:rsidRPr="004E226A" w:rsidRDefault="00236BFF"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 xml:space="preserve">Yapılan çağrıların Katı, servisi, odası, yatağı veyahut </w:t>
      </w:r>
      <w:proofErr w:type="spellStart"/>
      <w:r w:rsidRPr="004E226A">
        <w:rPr>
          <w:rFonts w:ascii="Segoe UI" w:hAnsi="Segoe UI" w:cs="Segoe UI"/>
        </w:rPr>
        <w:t>wc</w:t>
      </w:r>
      <w:proofErr w:type="spellEnd"/>
      <w:r w:rsidRPr="004E226A">
        <w:rPr>
          <w:rFonts w:ascii="Segoe UI" w:hAnsi="Segoe UI" w:cs="Segoe UI"/>
        </w:rPr>
        <w:t xml:space="preserve">, şeklinde raporlanmalıdır. </w:t>
      </w:r>
    </w:p>
    <w:p w:rsidR="00F32279" w:rsidRPr="004E226A" w:rsidRDefault="00F32279" w:rsidP="00F32279">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Yapılan çağrı ile ilgili yönlendirme mesajları en geç 5 saniye içinde gerekli personellerde bulunan Pager Çağrı Cihazı ve Hemşire Çağrı Panosuna iletebilmelidir.</w:t>
      </w:r>
    </w:p>
    <w:p w:rsidR="00236BFF" w:rsidRPr="004E226A" w:rsidRDefault="00B44F94"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Kayıt</w:t>
      </w:r>
      <w:r w:rsidR="00236BFF" w:rsidRPr="004E226A">
        <w:rPr>
          <w:rFonts w:ascii="Segoe UI" w:hAnsi="Segoe UI" w:cs="Segoe UI"/>
        </w:rPr>
        <w:t xml:space="preserve"> Ünitesi</w:t>
      </w:r>
      <w:r w:rsidR="00644ED0" w:rsidRPr="004E226A">
        <w:rPr>
          <w:rFonts w:ascii="Segoe UI" w:hAnsi="Segoe UI" w:cs="Segoe UI"/>
        </w:rPr>
        <w:t xml:space="preserve"> </w:t>
      </w:r>
      <w:r w:rsidR="00236BFF" w:rsidRPr="004E226A">
        <w:rPr>
          <w:rFonts w:ascii="Segoe UI" w:hAnsi="Segoe UI" w:cs="Segoe UI"/>
        </w:rPr>
        <w:t>KET(Kısa Mesafe Erişimli Telsiz) yönetmeliğinde tanımlanan SBT (Sanayi Bilimsel Tıbbi) bandında çalışacaktır</w:t>
      </w:r>
      <w:r w:rsidR="00883485" w:rsidRPr="004E226A">
        <w:rPr>
          <w:rFonts w:ascii="Segoe UI" w:hAnsi="Segoe UI" w:cs="Segoe UI"/>
        </w:rPr>
        <w:t>.</w:t>
      </w:r>
      <w:r w:rsidR="00236BFF" w:rsidRPr="004E226A">
        <w:rPr>
          <w:rFonts w:ascii="Segoe UI" w:hAnsi="Segoe UI" w:cs="Segoe UI"/>
        </w:rPr>
        <w:t xml:space="preserve"> </w:t>
      </w:r>
    </w:p>
    <w:p w:rsidR="00236BFF" w:rsidRPr="004E226A" w:rsidRDefault="00B44F94"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Kayıt Ünitesi</w:t>
      </w:r>
      <w:r w:rsidR="00236BFF" w:rsidRPr="004E226A">
        <w:rPr>
          <w:rFonts w:ascii="Segoe UI" w:hAnsi="Segoe UI" w:cs="Segoe UI"/>
        </w:rPr>
        <w:t xml:space="preserve"> </w:t>
      </w:r>
      <w:r w:rsidRPr="004E226A">
        <w:rPr>
          <w:rFonts w:ascii="Segoe UI" w:hAnsi="Segoe UI" w:cs="Segoe UI"/>
        </w:rPr>
        <w:t>Ethernet girişli olmalı ve hastanenin yerel ağına IP ile</w:t>
      </w:r>
      <w:r w:rsidR="00883485" w:rsidRPr="004E226A">
        <w:rPr>
          <w:rFonts w:ascii="Segoe UI" w:hAnsi="Segoe UI" w:cs="Segoe UI"/>
        </w:rPr>
        <w:t xml:space="preserve"> </w:t>
      </w:r>
      <w:r w:rsidRPr="004E226A">
        <w:rPr>
          <w:rFonts w:ascii="Segoe UI" w:hAnsi="Segoe UI" w:cs="Segoe UI"/>
        </w:rPr>
        <w:t>bağlan</w:t>
      </w:r>
      <w:r w:rsidR="00883485" w:rsidRPr="004E226A">
        <w:rPr>
          <w:rFonts w:ascii="Segoe UI" w:hAnsi="Segoe UI" w:cs="Segoe UI"/>
        </w:rPr>
        <w:t>ıp kurum tarafından gösterilen bilgisayara kurulan Hemşire Çağrı Sistemi yazılımı ile haberleşmelidir.</w:t>
      </w:r>
    </w:p>
    <w:p w:rsidR="00B44F94" w:rsidRPr="004E226A" w:rsidRDefault="00B44F94"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Kayıt Ünitesi</w:t>
      </w:r>
      <w:r w:rsidR="00644ED0" w:rsidRPr="004E226A">
        <w:rPr>
          <w:rFonts w:ascii="Segoe UI" w:hAnsi="Segoe UI" w:cs="Segoe UI"/>
        </w:rPr>
        <w:t xml:space="preserve"> </w:t>
      </w:r>
      <w:r w:rsidR="00883485" w:rsidRPr="004E226A">
        <w:rPr>
          <w:rFonts w:ascii="Segoe UI" w:hAnsi="Segoe UI" w:cs="Segoe UI"/>
        </w:rPr>
        <w:t xml:space="preserve">üzerinde 4 adet </w:t>
      </w:r>
      <w:proofErr w:type="spellStart"/>
      <w:r w:rsidR="00883485" w:rsidRPr="004E226A">
        <w:rPr>
          <w:rFonts w:ascii="Segoe UI" w:hAnsi="Segoe UI" w:cs="Segoe UI"/>
        </w:rPr>
        <w:t>led</w:t>
      </w:r>
      <w:proofErr w:type="spellEnd"/>
      <w:r w:rsidR="00883485" w:rsidRPr="004E226A">
        <w:rPr>
          <w:rFonts w:ascii="Segoe UI" w:hAnsi="Segoe UI" w:cs="Segoe UI"/>
        </w:rPr>
        <w:t xml:space="preserve"> bulunmalıdır. Bunlardan bir tanesi power </w:t>
      </w:r>
      <w:proofErr w:type="spellStart"/>
      <w:r w:rsidR="00883485" w:rsidRPr="004E226A">
        <w:rPr>
          <w:rFonts w:ascii="Segoe UI" w:hAnsi="Segoe UI" w:cs="Segoe UI"/>
        </w:rPr>
        <w:t>ledi</w:t>
      </w:r>
      <w:proofErr w:type="spellEnd"/>
      <w:r w:rsidR="00883485" w:rsidRPr="004E226A">
        <w:rPr>
          <w:rFonts w:ascii="Segoe UI" w:hAnsi="Segoe UI" w:cs="Segoe UI"/>
        </w:rPr>
        <w:t xml:space="preserve">, diğeri sinyali aldığına dair </w:t>
      </w:r>
      <w:proofErr w:type="spellStart"/>
      <w:r w:rsidR="00883485" w:rsidRPr="004E226A">
        <w:rPr>
          <w:rFonts w:ascii="Segoe UI" w:hAnsi="Segoe UI" w:cs="Segoe UI"/>
        </w:rPr>
        <w:t>led</w:t>
      </w:r>
      <w:proofErr w:type="spellEnd"/>
      <w:r w:rsidR="00883485" w:rsidRPr="004E226A">
        <w:rPr>
          <w:rFonts w:ascii="Segoe UI" w:hAnsi="Segoe UI" w:cs="Segoe UI"/>
        </w:rPr>
        <w:t xml:space="preserve">, diğer ikisi ise ethernete bağlı olduğuna dair ve bağlandığını gösterir </w:t>
      </w:r>
      <w:proofErr w:type="spellStart"/>
      <w:r w:rsidR="00883485" w:rsidRPr="004E226A">
        <w:rPr>
          <w:rFonts w:ascii="Segoe UI" w:hAnsi="Segoe UI" w:cs="Segoe UI"/>
        </w:rPr>
        <w:t>led</w:t>
      </w:r>
      <w:proofErr w:type="spellEnd"/>
      <w:r w:rsidR="00883485" w:rsidRPr="004E226A">
        <w:rPr>
          <w:rFonts w:ascii="Segoe UI" w:hAnsi="Segoe UI" w:cs="Segoe UI"/>
        </w:rPr>
        <w:t xml:space="preserve"> olmalıdır.</w:t>
      </w:r>
    </w:p>
    <w:p w:rsidR="00083DAD" w:rsidRPr="004E226A" w:rsidRDefault="00083DAD" w:rsidP="00F56B1C">
      <w:pPr>
        <w:pStyle w:val="ListeParagraf"/>
        <w:numPr>
          <w:ilvl w:val="2"/>
          <w:numId w:val="2"/>
        </w:numPr>
        <w:tabs>
          <w:tab w:val="num" w:pos="1440"/>
        </w:tabs>
        <w:spacing w:after="0" w:line="240" w:lineRule="auto"/>
        <w:jc w:val="both"/>
        <w:rPr>
          <w:rFonts w:ascii="Segoe UI" w:hAnsi="Segoe UI" w:cs="Segoe UI"/>
        </w:rPr>
      </w:pPr>
      <w:r w:rsidRPr="004E226A">
        <w:rPr>
          <w:rFonts w:ascii="Segoe UI" w:hAnsi="Segoe UI" w:cs="Segoe UI"/>
        </w:rPr>
        <w:t>Kayıt Ünitesi</w:t>
      </w:r>
      <w:r w:rsidR="00644ED0" w:rsidRPr="004E226A">
        <w:rPr>
          <w:rFonts w:ascii="Segoe UI" w:hAnsi="Segoe UI" w:cs="Segoe UI"/>
        </w:rPr>
        <w:t xml:space="preserve"> </w:t>
      </w:r>
      <w:r w:rsidR="001950B0">
        <w:rPr>
          <w:rFonts w:ascii="Segoe UI" w:hAnsi="Segoe UI" w:cs="Segoe UI"/>
        </w:rPr>
        <w:t>9</w:t>
      </w:r>
      <w:r w:rsidR="00302D1D" w:rsidRPr="004E226A">
        <w:rPr>
          <w:rFonts w:ascii="Segoe UI" w:hAnsi="Segoe UI" w:cs="Segoe UI"/>
        </w:rPr>
        <w:t>V</w:t>
      </w:r>
      <w:r w:rsidR="001950B0">
        <w:rPr>
          <w:rFonts w:ascii="Segoe UI" w:hAnsi="Segoe UI" w:cs="Segoe UI"/>
        </w:rPr>
        <w:t xml:space="preserve"> DC besleme adaptörü</w:t>
      </w:r>
      <w:r w:rsidR="00302D1D" w:rsidRPr="004E226A">
        <w:rPr>
          <w:rFonts w:ascii="Segoe UI" w:hAnsi="Segoe UI" w:cs="Segoe UI"/>
        </w:rPr>
        <w:t xml:space="preserve"> ile</w:t>
      </w:r>
      <w:r w:rsidRPr="004E226A">
        <w:rPr>
          <w:rFonts w:ascii="Segoe UI" w:hAnsi="Segoe UI" w:cs="Segoe UI"/>
        </w:rPr>
        <w:t xml:space="preserve"> çalışmalıdır.</w:t>
      </w:r>
    </w:p>
    <w:p w:rsidR="00F10886" w:rsidRPr="004E226A" w:rsidRDefault="00F10886" w:rsidP="00F10886">
      <w:pPr>
        <w:spacing w:after="0" w:line="240" w:lineRule="auto"/>
        <w:jc w:val="both"/>
        <w:rPr>
          <w:rFonts w:ascii="Segoe UI" w:hAnsi="Segoe UI" w:cs="Segoe UI"/>
        </w:rPr>
      </w:pPr>
    </w:p>
    <w:p w:rsidR="00E37FE8" w:rsidRDefault="00E37FE8" w:rsidP="00F56B1C">
      <w:pPr>
        <w:pStyle w:val="ListeParagraf"/>
        <w:numPr>
          <w:ilvl w:val="0"/>
          <w:numId w:val="2"/>
        </w:numPr>
        <w:spacing w:after="0"/>
        <w:jc w:val="both"/>
        <w:rPr>
          <w:rFonts w:ascii="Segoe UI" w:hAnsi="Segoe UI" w:cs="Segoe UI"/>
          <w:b/>
        </w:rPr>
      </w:pPr>
      <w:r w:rsidRPr="004E226A">
        <w:rPr>
          <w:rFonts w:ascii="Segoe UI" w:hAnsi="Segoe UI" w:cs="Segoe UI"/>
          <w:b/>
        </w:rPr>
        <w:t>GARANTİ</w:t>
      </w:r>
    </w:p>
    <w:p w:rsidR="001950B0" w:rsidRPr="004E226A" w:rsidRDefault="001950B0" w:rsidP="001950B0">
      <w:pPr>
        <w:pStyle w:val="ListeParagraf"/>
        <w:spacing w:after="0"/>
        <w:ind w:left="360"/>
        <w:jc w:val="both"/>
        <w:rPr>
          <w:rFonts w:ascii="Segoe UI" w:hAnsi="Segoe UI" w:cs="Segoe UI"/>
          <w:b/>
        </w:rPr>
      </w:pPr>
    </w:p>
    <w:p w:rsidR="00E37FE8" w:rsidRPr="004E226A" w:rsidRDefault="00E37FE8" w:rsidP="00F56B1C">
      <w:pPr>
        <w:pStyle w:val="ListeParagraf"/>
        <w:numPr>
          <w:ilvl w:val="2"/>
          <w:numId w:val="2"/>
        </w:numPr>
        <w:spacing w:after="0"/>
        <w:jc w:val="both"/>
        <w:rPr>
          <w:rFonts w:ascii="Segoe UI" w:hAnsi="Segoe UI" w:cs="Segoe UI"/>
        </w:rPr>
      </w:pPr>
      <w:r w:rsidRPr="004E226A">
        <w:rPr>
          <w:rFonts w:ascii="Segoe UI" w:hAnsi="Segoe UI" w:cs="Segoe UI"/>
          <w:bCs/>
        </w:rPr>
        <w:t>Hemşire Çağrı Sistemi en az 2 (iki) yıl boyunca garanti kapsamı içinde olmalıdır. Ayrıca 10 (on) yıl süre ile yedek parça temin garantisi verilmelidir.</w:t>
      </w:r>
      <w:r w:rsidRPr="004E226A">
        <w:rPr>
          <w:rFonts w:ascii="Segoe UI" w:hAnsi="Segoe UI" w:cs="Segoe UI"/>
        </w:rPr>
        <w:t xml:space="preserve"> </w:t>
      </w:r>
    </w:p>
    <w:p w:rsidR="00E37FE8" w:rsidRPr="004E226A" w:rsidRDefault="00E37FE8" w:rsidP="00F56B1C">
      <w:pPr>
        <w:pStyle w:val="ListeParagraf"/>
        <w:numPr>
          <w:ilvl w:val="2"/>
          <w:numId w:val="2"/>
        </w:numPr>
        <w:spacing w:after="0"/>
        <w:jc w:val="both"/>
        <w:rPr>
          <w:rFonts w:ascii="Segoe UI" w:hAnsi="Segoe UI" w:cs="Segoe UI"/>
          <w:b/>
        </w:rPr>
      </w:pPr>
      <w:r w:rsidRPr="004E226A">
        <w:rPr>
          <w:rFonts w:ascii="Segoe UI" w:hAnsi="Segoe UI" w:cs="Segoe UI"/>
        </w:rPr>
        <w:t xml:space="preserve">Tamir kabul etmeyen parçalar yenileri ile değiştirilecektir. Bu süre içerisinde imalat, montaj, malzeme ve işçilik hataları ile yanlış dizayndan doğacak arızalar </w:t>
      </w:r>
      <w:r w:rsidRPr="004E226A">
        <w:rPr>
          <w:rFonts w:ascii="Segoe UI" w:hAnsi="Segoe UI" w:cs="Segoe UI"/>
        </w:rPr>
        <w:lastRenderedPageBreak/>
        <w:t>yüklenici firma tarafından karşılanacak ve hatalı parçalar ücretsiz olarak değiştirilecektir.</w:t>
      </w:r>
    </w:p>
    <w:p w:rsidR="00E37FE8" w:rsidRPr="004E226A" w:rsidRDefault="00E37FE8" w:rsidP="00F56B1C">
      <w:pPr>
        <w:pStyle w:val="ListeParagraf"/>
        <w:numPr>
          <w:ilvl w:val="2"/>
          <w:numId w:val="2"/>
        </w:numPr>
        <w:spacing w:after="0"/>
        <w:jc w:val="both"/>
        <w:rPr>
          <w:rFonts w:ascii="Segoe UI" w:hAnsi="Segoe UI" w:cs="Segoe UI"/>
          <w:b/>
        </w:rPr>
      </w:pPr>
      <w:r w:rsidRPr="004E226A">
        <w:rPr>
          <w:rFonts w:ascii="Segoe UI" w:hAnsi="Segoe UI" w:cs="Segoe UI"/>
        </w:rPr>
        <w:t xml:space="preserve">Cihazların arızalı oldukları süre garanti süresine dahil edilmeyecektir. </w:t>
      </w:r>
      <w:r w:rsidRPr="004E226A">
        <w:rPr>
          <w:rFonts w:ascii="Segoe UI" w:hAnsi="Segoe UI" w:cs="Segoe UI"/>
          <w:bCs/>
        </w:rPr>
        <w:t>Garanti kapsamı içer</w:t>
      </w:r>
      <w:r w:rsidR="00422766" w:rsidRPr="004E226A">
        <w:rPr>
          <w:rFonts w:ascii="Segoe UI" w:hAnsi="Segoe UI" w:cs="Segoe UI"/>
          <w:bCs/>
        </w:rPr>
        <w:t>i</w:t>
      </w:r>
      <w:r w:rsidRPr="004E226A">
        <w:rPr>
          <w:rFonts w:ascii="Segoe UI" w:hAnsi="Segoe UI" w:cs="Segoe UI"/>
          <w:bCs/>
        </w:rPr>
        <w:t xml:space="preserve">sinde oluşan arızalara 24 saat içinde müdahale edilmeli ve arıza müdahaleye takiben 12 saat içinde giderilmiş olmalıdır. </w:t>
      </w:r>
    </w:p>
    <w:p w:rsidR="00E37FE8" w:rsidRPr="004E226A" w:rsidRDefault="00E37FE8" w:rsidP="00F56B1C">
      <w:pPr>
        <w:pStyle w:val="ListeParagraf"/>
        <w:numPr>
          <w:ilvl w:val="2"/>
          <w:numId w:val="2"/>
        </w:numPr>
        <w:spacing w:after="0"/>
        <w:jc w:val="both"/>
        <w:rPr>
          <w:rFonts w:ascii="Segoe UI" w:hAnsi="Segoe UI" w:cs="Segoe UI"/>
          <w:b/>
        </w:rPr>
      </w:pPr>
      <w:r w:rsidRPr="004E226A">
        <w:rPr>
          <w:rFonts w:ascii="Segoe UI" w:hAnsi="Segoe UI" w:cs="Segoe UI"/>
          <w:bCs/>
        </w:rPr>
        <w:t>Garanti süresi sonunda tüm teknik destek ve parça değişimi işleri ücreti yüklenici firmaya ödenerek yaptırılacaktır</w:t>
      </w:r>
      <w:r w:rsidR="00F56B1C" w:rsidRPr="004E226A">
        <w:rPr>
          <w:rFonts w:ascii="Segoe UI" w:hAnsi="Segoe UI" w:cs="Segoe UI"/>
          <w:bCs/>
        </w:rPr>
        <w:t>.</w:t>
      </w:r>
    </w:p>
    <w:p w:rsidR="00464BE7" w:rsidRPr="004E226A" w:rsidRDefault="00464BE7" w:rsidP="00F56B1C">
      <w:pPr>
        <w:pStyle w:val="ListeParagraf"/>
        <w:ind w:left="360"/>
        <w:jc w:val="both"/>
        <w:rPr>
          <w:rFonts w:ascii="Segoe UI" w:hAnsi="Segoe UI" w:cs="Segoe UI"/>
        </w:rPr>
      </w:pPr>
    </w:p>
    <w:p w:rsidR="00F32279" w:rsidRPr="004E226A" w:rsidRDefault="00F32279" w:rsidP="00F56B1C">
      <w:pPr>
        <w:pStyle w:val="ListeParagraf"/>
        <w:ind w:left="360"/>
        <w:jc w:val="both"/>
        <w:rPr>
          <w:rFonts w:ascii="Segoe UI" w:hAnsi="Segoe UI" w:cs="Segoe UI"/>
        </w:rPr>
      </w:pPr>
    </w:p>
    <w:p w:rsidR="00F32279" w:rsidRPr="004E226A" w:rsidRDefault="00F32279" w:rsidP="00F56B1C">
      <w:pPr>
        <w:pStyle w:val="ListeParagraf"/>
        <w:ind w:left="360"/>
        <w:jc w:val="both"/>
        <w:rPr>
          <w:rFonts w:ascii="Segoe UI" w:hAnsi="Segoe UI" w:cs="Segoe UI"/>
        </w:rPr>
      </w:pPr>
    </w:p>
    <w:sectPr w:rsidR="00F32279" w:rsidRPr="004E2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5C42"/>
    <w:multiLevelType w:val="hybridMultilevel"/>
    <w:tmpl w:val="E1727650"/>
    <w:lvl w:ilvl="0" w:tplc="1BC6F6A6">
      <w:start w:val="1"/>
      <w:numFmt w:val="decimal"/>
      <w:lvlText w:val="%1."/>
      <w:lvlJc w:val="left"/>
      <w:pPr>
        <w:tabs>
          <w:tab w:val="num" w:pos="1440"/>
        </w:tabs>
        <w:ind w:left="1440" w:hanging="360"/>
      </w:pPr>
      <w:rPr>
        <w:rFonts w:ascii="Times New Roman" w:hAnsi="Times New Roman" w:cs="Times New Roman" w:hint="default"/>
        <w:b/>
        <w:sz w:val="24"/>
        <w:szCs w:val="24"/>
      </w:rPr>
    </w:lvl>
    <w:lvl w:ilvl="1" w:tplc="041F0001">
      <w:start w:val="1"/>
      <w:numFmt w:val="bullet"/>
      <w:lvlText w:val=""/>
      <w:lvlJc w:val="left"/>
      <w:pPr>
        <w:tabs>
          <w:tab w:val="num" w:pos="1440"/>
        </w:tabs>
        <w:ind w:left="1440" w:hanging="360"/>
      </w:pPr>
      <w:rPr>
        <w:rFonts w:ascii="Symbol" w:hAnsi="Symbol" w:hint="default"/>
        <w:b/>
        <w:sz w:val="24"/>
        <w:szCs w:val="24"/>
      </w:rPr>
    </w:lvl>
    <w:lvl w:ilvl="2" w:tplc="1BC6F6A6">
      <w:start w:val="1"/>
      <w:numFmt w:val="decimal"/>
      <w:lvlText w:val="%3."/>
      <w:lvlJc w:val="left"/>
      <w:pPr>
        <w:tabs>
          <w:tab w:val="num" w:pos="2340"/>
        </w:tabs>
        <w:ind w:left="2340" w:hanging="360"/>
      </w:pPr>
      <w:rPr>
        <w:rFonts w:ascii="Times New Roman" w:hAnsi="Times New Roman" w:cs="Times New Roman" w:hint="default"/>
        <w:b/>
        <w:sz w:val="24"/>
        <w:szCs w:val="24"/>
      </w:rPr>
    </w:lvl>
    <w:lvl w:ilvl="3" w:tplc="041F0001">
      <w:start w:val="1"/>
      <w:numFmt w:val="bullet"/>
      <w:lvlText w:val=""/>
      <w:lvlJc w:val="left"/>
      <w:pPr>
        <w:tabs>
          <w:tab w:val="num" w:pos="2880"/>
        </w:tabs>
        <w:ind w:left="2880" w:hanging="360"/>
      </w:pPr>
      <w:rPr>
        <w:rFonts w:ascii="Symbol" w:hAnsi="Symbol" w:hint="default"/>
        <w:b/>
        <w:sz w:val="24"/>
        <w:szCs w:val="24"/>
      </w:r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BD6238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F23747"/>
    <w:multiLevelType w:val="hybridMultilevel"/>
    <w:tmpl w:val="405A3C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59700A"/>
    <w:multiLevelType w:val="hybridMultilevel"/>
    <w:tmpl w:val="4482B31A"/>
    <w:lvl w:ilvl="0" w:tplc="78BC3EB8">
      <w:start w:val="1"/>
      <w:numFmt w:val="decimal"/>
      <w:lvlText w:val="%1."/>
      <w:lvlJc w:val="left"/>
      <w:pPr>
        <w:tabs>
          <w:tab w:val="num" w:pos="1080"/>
        </w:tabs>
        <w:ind w:left="1080" w:hanging="360"/>
      </w:pPr>
      <w:rPr>
        <w:b/>
      </w:rPr>
    </w:lvl>
    <w:lvl w:ilvl="1" w:tplc="041F0019" w:tentative="1">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 w15:restartNumberingAfterBreak="0">
    <w:nsid w:val="747C1021"/>
    <w:multiLevelType w:val="multilevel"/>
    <w:tmpl w:val="3506B3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BE7"/>
    <w:rsid w:val="00007903"/>
    <w:rsid w:val="00035473"/>
    <w:rsid w:val="00041FAD"/>
    <w:rsid w:val="000823A7"/>
    <w:rsid w:val="00083DAD"/>
    <w:rsid w:val="000919C8"/>
    <w:rsid w:val="000D4F76"/>
    <w:rsid w:val="000E5AA5"/>
    <w:rsid w:val="00112988"/>
    <w:rsid w:val="0017673E"/>
    <w:rsid w:val="001950B0"/>
    <w:rsid w:val="001D215C"/>
    <w:rsid w:val="00236BFF"/>
    <w:rsid w:val="00247B7B"/>
    <w:rsid w:val="00255B92"/>
    <w:rsid w:val="0028659A"/>
    <w:rsid w:val="00287042"/>
    <w:rsid w:val="00302D1D"/>
    <w:rsid w:val="00372EF7"/>
    <w:rsid w:val="00380582"/>
    <w:rsid w:val="00393DAF"/>
    <w:rsid w:val="00393FAB"/>
    <w:rsid w:val="003A117A"/>
    <w:rsid w:val="003D72DF"/>
    <w:rsid w:val="003D7CA6"/>
    <w:rsid w:val="003F7D58"/>
    <w:rsid w:val="00415F3F"/>
    <w:rsid w:val="00422766"/>
    <w:rsid w:val="00464BE7"/>
    <w:rsid w:val="004E226A"/>
    <w:rsid w:val="00644ED0"/>
    <w:rsid w:val="00671870"/>
    <w:rsid w:val="00682E18"/>
    <w:rsid w:val="00730C52"/>
    <w:rsid w:val="007512B5"/>
    <w:rsid w:val="0078029A"/>
    <w:rsid w:val="007C52C4"/>
    <w:rsid w:val="00883485"/>
    <w:rsid w:val="008A2951"/>
    <w:rsid w:val="008E2B4B"/>
    <w:rsid w:val="009667E3"/>
    <w:rsid w:val="00AB15AB"/>
    <w:rsid w:val="00B20DFE"/>
    <w:rsid w:val="00B44F94"/>
    <w:rsid w:val="00C06D22"/>
    <w:rsid w:val="00C52E1C"/>
    <w:rsid w:val="00CF2B39"/>
    <w:rsid w:val="00D448BD"/>
    <w:rsid w:val="00D86992"/>
    <w:rsid w:val="00DF0DFE"/>
    <w:rsid w:val="00DF23DA"/>
    <w:rsid w:val="00E11D42"/>
    <w:rsid w:val="00E37FE8"/>
    <w:rsid w:val="00F10886"/>
    <w:rsid w:val="00F32279"/>
    <w:rsid w:val="00F56B1C"/>
    <w:rsid w:val="00FC11AB"/>
    <w:rsid w:val="00FF5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C559E8"/>
  <w15:docId w15:val="{82DCE47C-2DBF-4675-820A-E9727342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4BE7"/>
    <w:pPr>
      <w:ind w:left="720"/>
      <w:contextualSpacing/>
    </w:pPr>
  </w:style>
  <w:style w:type="paragraph" w:styleId="BalonMetni">
    <w:name w:val="Balloon Text"/>
    <w:basedOn w:val="Normal"/>
    <w:link w:val="BalonMetniChar"/>
    <w:uiPriority w:val="99"/>
    <w:semiHidden/>
    <w:unhideWhenUsed/>
    <w:rsid w:val="00CF2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2B39"/>
    <w:rPr>
      <w:rFonts w:ascii="Tahoma" w:hAnsi="Tahoma" w:cs="Tahoma"/>
      <w:sz w:val="16"/>
      <w:szCs w:val="16"/>
    </w:rPr>
  </w:style>
  <w:style w:type="character" w:styleId="Gl">
    <w:name w:val="Strong"/>
    <w:basedOn w:val="VarsaylanParagrafYazTipi"/>
    <w:uiPriority w:val="22"/>
    <w:qFormat/>
    <w:rsid w:val="00DF0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1765</Words>
  <Characters>10066</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CallSys</dc:creator>
  <cp:lastModifiedBy>CallSys</cp:lastModifiedBy>
  <cp:revision>30</cp:revision>
  <dcterms:created xsi:type="dcterms:W3CDTF">2016-12-09T17:53:00Z</dcterms:created>
  <dcterms:modified xsi:type="dcterms:W3CDTF">2018-04-19T13:21:00Z</dcterms:modified>
</cp:coreProperties>
</file>